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3DF6B" w14:textId="005D1BE4" w:rsidR="001B4685" w:rsidRDefault="00FB2FF3">
      <w:pPr>
        <w:pStyle w:val="Nagwek11"/>
        <w:numPr>
          <w:ilvl w:val="0"/>
          <w:numId w:val="1"/>
        </w:numPr>
        <w:spacing w:before="0" w:after="0" w:line="360" w:lineRule="auto"/>
        <w:ind w:left="432" w:hanging="432"/>
        <w:jc w:val="right"/>
        <w:rPr>
          <w:color w:val="auto"/>
        </w:rPr>
      </w:pPr>
      <w:r>
        <w:rPr>
          <w:color w:val="auto"/>
          <w:sz w:val="20"/>
          <w:szCs w:val="20"/>
        </w:rPr>
        <w:t xml:space="preserve"> </w:t>
      </w:r>
      <w:r>
        <w:rPr>
          <w:rFonts w:cs="Arial"/>
          <w:iCs/>
          <w:color w:val="auto"/>
          <w:sz w:val="20"/>
          <w:szCs w:val="20"/>
        </w:rPr>
        <w:t>Załącznik nr 2</w:t>
      </w:r>
      <w:r w:rsidR="003338C5">
        <w:rPr>
          <w:rFonts w:cs="Arial"/>
          <w:iCs/>
          <w:color w:val="auto"/>
          <w:sz w:val="20"/>
          <w:szCs w:val="20"/>
        </w:rPr>
        <w:t>a</w:t>
      </w:r>
      <w:r>
        <w:rPr>
          <w:rFonts w:cs="Arial"/>
          <w:iCs/>
          <w:color w:val="auto"/>
          <w:sz w:val="20"/>
          <w:szCs w:val="20"/>
        </w:rPr>
        <w:t xml:space="preserve"> do SWZ</w:t>
      </w:r>
    </w:p>
    <w:p w14:paraId="4B9EF106" w14:textId="77777777" w:rsidR="001B4685" w:rsidRPr="00A95118" w:rsidRDefault="001B4685">
      <w:pPr>
        <w:keepLines/>
        <w:spacing w:line="360" w:lineRule="auto"/>
        <w:ind w:left="327" w:right="25"/>
        <w:jc w:val="center"/>
        <w:rPr>
          <w:rFonts w:ascii="Cambria" w:hAnsi="Cambria" w:cs="Arial"/>
          <w:b/>
          <w:bCs/>
          <w:iCs/>
          <w:color w:val="auto"/>
          <w:sz w:val="18"/>
          <w:szCs w:val="20"/>
          <w:u w:val="single"/>
        </w:rPr>
      </w:pPr>
    </w:p>
    <w:p w14:paraId="2B915543" w14:textId="77777777" w:rsidR="001B4685" w:rsidRPr="00447078" w:rsidRDefault="00FB2FF3">
      <w:pPr>
        <w:keepLines/>
        <w:spacing w:line="360" w:lineRule="auto"/>
        <w:ind w:right="25"/>
        <w:jc w:val="center"/>
        <w:rPr>
          <w:rFonts w:ascii="Cambria" w:hAnsi="Cambria" w:cstheme="minorHAnsi"/>
          <w:color w:val="auto"/>
          <w:sz w:val="22"/>
        </w:rPr>
      </w:pPr>
      <w:r w:rsidRPr="00447078">
        <w:rPr>
          <w:rFonts w:ascii="Cambria" w:hAnsi="Cambria" w:cstheme="minorHAnsi"/>
          <w:b/>
          <w:bCs/>
          <w:color w:val="auto"/>
          <w:sz w:val="22"/>
        </w:rPr>
        <w:t>Umowa nr …</w:t>
      </w:r>
    </w:p>
    <w:p w14:paraId="0180BC44" w14:textId="77777777" w:rsidR="001B4685" w:rsidRPr="00447078" w:rsidRDefault="00FB2FF3">
      <w:pPr>
        <w:keepLines/>
        <w:spacing w:line="360" w:lineRule="auto"/>
        <w:rPr>
          <w:rFonts w:ascii="Cambria" w:hAnsi="Cambria" w:cstheme="minorHAnsi"/>
          <w:sz w:val="22"/>
        </w:rPr>
      </w:pPr>
      <w:r w:rsidRPr="00447078">
        <w:rPr>
          <w:rFonts w:ascii="Cambria" w:hAnsi="Cambria" w:cstheme="minorHAnsi"/>
          <w:sz w:val="22"/>
        </w:rPr>
        <w:t>zawarta w Busku-Zdroju w dniu …….., pomiędzy:</w:t>
      </w:r>
    </w:p>
    <w:p w14:paraId="42C336C6" w14:textId="77777777"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Gminą Busko-Zdrój,</w:t>
      </w:r>
    </w:p>
    <w:p w14:paraId="56191B01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al. Mickiewicza 10</w:t>
      </w:r>
    </w:p>
    <w:p w14:paraId="1C2DC8D6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28-100 Busko-Zdrój</w:t>
      </w:r>
    </w:p>
    <w:p w14:paraId="237E7A8F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NIP: 655-187-96-46</w:t>
      </w:r>
    </w:p>
    <w:p w14:paraId="19435A42" w14:textId="386EB0FF" w:rsidR="005B1674" w:rsidRPr="00BA727C" w:rsidRDefault="00FB2FF3" w:rsidP="00BA727C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b/>
          <w:bCs/>
          <w:sz w:val="22"/>
          <w:szCs w:val="22"/>
        </w:rPr>
      </w:pPr>
      <w:r w:rsidRPr="00E64C26">
        <w:rPr>
          <w:rFonts w:ascii="Cambria" w:hAnsi="Cambria" w:cstheme="minorHAnsi"/>
          <w:color w:val="auto"/>
          <w:sz w:val="22"/>
          <w:szCs w:val="22"/>
        </w:rPr>
        <w:t xml:space="preserve">reprezentowaną przez </w:t>
      </w:r>
      <w:r w:rsidR="003338C5" w:rsidRPr="00BA727C">
        <w:rPr>
          <w:rFonts w:ascii="Cambria" w:hAnsi="Cambria" w:cstheme="minorHAnsi"/>
          <w:b/>
          <w:bCs/>
          <w:color w:val="auto"/>
          <w:sz w:val="22"/>
          <w:szCs w:val="22"/>
        </w:rPr>
        <w:t>P</w:t>
      </w:r>
      <w:r w:rsidRPr="00BA727C">
        <w:rPr>
          <w:rFonts w:ascii="Cambria" w:hAnsi="Cambria" w:cstheme="minorHAnsi"/>
          <w:b/>
          <w:bCs/>
          <w:color w:val="auto"/>
          <w:sz w:val="22"/>
          <w:szCs w:val="22"/>
        </w:rPr>
        <w:t xml:space="preserve">anią </w:t>
      </w:r>
      <w:r w:rsidR="005B1674" w:rsidRPr="00BA727C">
        <w:rPr>
          <w:rStyle w:val="Domy9clnaczcionkaakapitu"/>
          <w:rFonts w:ascii="Cambria" w:hAnsi="Cambria"/>
          <w:b/>
          <w:bCs/>
          <w:sz w:val="22"/>
          <w:szCs w:val="22"/>
        </w:rPr>
        <w:t xml:space="preserve">Katarzynę Siemińską Woźniak Dyrektora </w:t>
      </w:r>
      <w:bookmarkStart w:id="0" w:name="_Hlk214568768"/>
      <w:r w:rsidR="005B1674" w:rsidRPr="00BA727C">
        <w:rPr>
          <w:rStyle w:val="Domy9clnaczcionkaakapitu"/>
          <w:rFonts w:ascii="Cambria" w:hAnsi="Cambria"/>
          <w:b/>
          <w:bCs/>
          <w:sz w:val="22"/>
          <w:szCs w:val="22"/>
        </w:rPr>
        <w:t xml:space="preserve">Publicznej </w:t>
      </w:r>
      <w:r w:rsidR="005B1674" w:rsidRPr="00BA727C">
        <w:rPr>
          <w:rFonts w:ascii="Cambria" w:hAnsi="Cambria"/>
          <w:b/>
          <w:bCs/>
          <w:sz w:val="22"/>
          <w:szCs w:val="22"/>
        </w:rPr>
        <w:t>Szkoły Podstawowej Nr 1 im. Stanisława Staszica w Busku-Zdroju, ul. Kościuszki 1, 28-100 Busko-Zdrój NIP: 655-194-05-12</w:t>
      </w:r>
      <w:bookmarkEnd w:id="0"/>
      <w:r w:rsidR="005B1674" w:rsidRPr="00BA727C">
        <w:rPr>
          <w:rFonts w:ascii="Cambria" w:hAnsi="Cambria"/>
          <w:b/>
          <w:bCs/>
          <w:sz w:val="22"/>
          <w:szCs w:val="22"/>
        </w:rPr>
        <w:t>, Regon: 000733211</w:t>
      </w:r>
    </w:p>
    <w:p w14:paraId="1752C11A" w14:textId="47EA4CC0" w:rsidR="001B4685" w:rsidRPr="00E64C26" w:rsidRDefault="00FB2FF3" w:rsidP="00BA727C">
      <w:pPr>
        <w:pStyle w:val="Akapitzlist"/>
        <w:keepLines/>
        <w:tabs>
          <w:tab w:val="left" w:pos="850"/>
        </w:tabs>
        <w:spacing w:before="120" w:after="0" w:line="360" w:lineRule="auto"/>
        <w:ind w:left="851"/>
        <w:rPr>
          <w:rFonts w:ascii="Cambria" w:hAnsi="Cambria" w:cstheme="minorHAnsi"/>
          <w:color w:val="auto"/>
        </w:rPr>
      </w:pPr>
      <w:r w:rsidRPr="00E64C26">
        <w:rPr>
          <w:rFonts w:ascii="Cambria" w:hAnsi="Cambria" w:cstheme="minorHAnsi"/>
          <w:color w:val="auto"/>
        </w:rPr>
        <w:t>zwaną w dalszej części Umowy „Zamawiającym” lub „Zleceniodawcą”</w:t>
      </w:r>
    </w:p>
    <w:p w14:paraId="5CC6B732" w14:textId="77777777" w:rsidR="001B4685" w:rsidRPr="00E64C26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</w:rPr>
      </w:pPr>
    </w:p>
    <w:p w14:paraId="4E6ECE35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a</w:t>
      </w:r>
    </w:p>
    <w:p w14:paraId="0BE9A751" w14:textId="77777777"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14:paraId="1DC47CA9" w14:textId="77777777"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…………………………………………………… (wszystkie dane identyfikujące przedsiębiorcę)</w:t>
      </w:r>
    </w:p>
    <w:p w14:paraId="15EF15A5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reprezentowanym  przez: ……………………... - …………………….. (imię i nazwisko – funkcja)</w:t>
      </w:r>
    </w:p>
    <w:p w14:paraId="101E21E7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zwany w dalszej części Umowy „Wykonawcą” lub „Zleceniobiorcą”,</w:t>
      </w:r>
    </w:p>
    <w:p w14:paraId="6F074EEA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066B6976" w14:textId="77777777"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wyniku rozstrzygnięcia postępowania o udzielenie zamówienia publicznego prowadzonego w trybie podstawowym na podstawie art. 275 pkt. 1 ustawy z dnia </w:t>
      </w:r>
      <w:r w:rsidRPr="00A95118">
        <w:rPr>
          <w:rFonts w:ascii="Cambria" w:hAnsi="Cambria" w:cstheme="minorHAnsi"/>
          <w:bCs/>
          <w:sz w:val="22"/>
          <w:lang w:val="x-none"/>
        </w:rPr>
        <w:t>ustawy z dnia 11 września 2019 r. - Prawo zamówień publicznych (Dz. U.</w:t>
      </w:r>
      <w:r w:rsidRPr="00A95118">
        <w:rPr>
          <w:rFonts w:ascii="Cambria" w:hAnsi="Cambria" w:cstheme="minorHAnsi"/>
          <w:bCs/>
          <w:sz w:val="22"/>
        </w:rPr>
        <w:t xml:space="preserve"> </w:t>
      </w:r>
      <w:r w:rsidRPr="00A95118">
        <w:rPr>
          <w:rFonts w:ascii="Cambria" w:hAnsi="Cambria" w:cstheme="minorHAnsi"/>
          <w:bCs/>
          <w:sz w:val="22"/>
          <w:lang w:val="x-none"/>
        </w:rPr>
        <w:t>z 20</w:t>
      </w:r>
      <w:r w:rsidR="00EA11F8">
        <w:rPr>
          <w:rFonts w:ascii="Cambria" w:hAnsi="Cambria" w:cstheme="minorHAnsi"/>
          <w:bCs/>
          <w:sz w:val="22"/>
        </w:rPr>
        <w:t>24</w:t>
      </w:r>
      <w:r w:rsidRPr="00A95118">
        <w:rPr>
          <w:rFonts w:ascii="Cambria" w:hAnsi="Cambria" w:cstheme="minorHAnsi"/>
          <w:bCs/>
          <w:sz w:val="22"/>
          <w:lang w:val="x-none"/>
        </w:rPr>
        <w:t xml:space="preserve"> r., poz. 1</w:t>
      </w:r>
      <w:r w:rsidR="00EA11F8">
        <w:rPr>
          <w:rFonts w:ascii="Cambria" w:hAnsi="Cambria" w:cstheme="minorHAnsi"/>
          <w:bCs/>
          <w:sz w:val="22"/>
        </w:rPr>
        <w:t>320</w:t>
      </w:r>
      <w:r w:rsidRPr="00A95118">
        <w:rPr>
          <w:rFonts w:ascii="Cambria" w:hAnsi="Cambria" w:cstheme="minorHAnsi"/>
          <w:bCs/>
          <w:sz w:val="22"/>
        </w:rPr>
        <w:t xml:space="preserve"> ze zm.</w:t>
      </w:r>
      <w:r w:rsidRPr="00A95118">
        <w:rPr>
          <w:rFonts w:ascii="Cambria" w:hAnsi="Cambria" w:cstheme="minorHAnsi"/>
          <w:bCs/>
          <w:sz w:val="22"/>
          <w:lang w:val="x-none"/>
        </w:rPr>
        <w:t>) [zwanej dalej także „</w:t>
      </w:r>
      <w:r w:rsidRPr="00A95118">
        <w:rPr>
          <w:rFonts w:ascii="Cambria" w:hAnsi="Cambria" w:cstheme="minorHAnsi"/>
          <w:bCs/>
          <w:sz w:val="22"/>
        </w:rPr>
        <w:t>ustawa Pzp</w:t>
      </w:r>
      <w:r w:rsidRPr="00A95118">
        <w:rPr>
          <w:rFonts w:ascii="Cambria" w:hAnsi="Cambria" w:cstheme="minorHAnsi"/>
          <w:bCs/>
          <w:sz w:val="22"/>
          <w:lang w:val="x-none"/>
        </w:rPr>
        <w:t>”]</w:t>
      </w:r>
      <w:r w:rsidRPr="00A95118">
        <w:rPr>
          <w:rFonts w:ascii="Cambria" w:hAnsi="Cambria" w:cstheme="minorHAnsi"/>
          <w:color w:val="auto"/>
          <w:sz w:val="22"/>
        </w:rPr>
        <w:t xml:space="preserve"> pn.:</w:t>
      </w:r>
    </w:p>
    <w:p w14:paraId="61B9907C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26E8BCDD" w14:textId="17A2F126" w:rsidR="001B4685" w:rsidRPr="00A95118" w:rsidRDefault="00E95157">
      <w:pPr>
        <w:shd w:val="clear" w:color="auto" w:fill="D9D9D9"/>
        <w:tabs>
          <w:tab w:val="left" w:pos="6060"/>
        </w:tabs>
        <w:spacing w:line="360" w:lineRule="auto"/>
        <w:jc w:val="center"/>
        <w:rPr>
          <w:rFonts w:ascii="Cambria" w:hAnsi="Cambria" w:cs="Calibri"/>
          <w:b/>
          <w:sz w:val="22"/>
          <w:lang w:eastAsia="x-none"/>
        </w:rPr>
      </w:pPr>
      <w:r w:rsidRPr="00E95157">
        <w:rPr>
          <w:rFonts w:ascii="Cambria" w:hAnsi="Cambria" w:cs="Calibri"/>
          <w:b/>
          <w:sz w:val="22"/>
          <w:lang w:eastAsia="x-none"/>
        </w:rPr>
        <w:t xml:space="preserve">„Zakup posiłków (catering) dla żłobka, przedszkola i szkoły podstawowej </w:t>
      </w:r>
      <w:r>
        <w:rPr>
          <w:rFonts w:ascii="Cambria" w:hAnsi="Cambria" w:cs="Calibri"/>
          <w:b/>
          <w:sz w:val="22"/>
          <w:lang w:eastAsia="x-none"/>
        </w:rPr>
        <w:br/>
      </w:r>
      <w:r w:rsidRPr="00E95157">
        <w:rPr>
          <w:rFonts w:ascii="Cambria" w:hAnsi="Cambria" w:cs="Calibri"/>
          <w:b/>
          <w:sz w:val="22"/>
          <w:lang w:eastAsia="x-none"/>
        </w:rPr>
        <w:t>w Busku-Zdroju”</w:t>
      </w:r>
    </w:p>
    <w:p w14:paraId="79454BF5" w14:textId="38CD28E5" w:rsidR="005E1E44" w:rsidRPr="00A83CD1" w:rsidRDefault="005E1E44" w:rsidP="005E1E44">
      <w:pPr>
        <w:autoSpaceDE w:val="0"/>
        <w:spacing w:before="120"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5E1E44">
        <w:rPr>
          <w:rFonts w:ascii="Cambria" w:hAnsi="Cambria"/>
          <w:b/>
          <w:bCs/>
          <w:sz w:val="22"/>
          <w:szCs w:val="22"/>
        </w:rPr>
        <w:t xml:space="preserve">Część nr </w:t>
      </w:r>
      <w:r w:rsidR="00BA727C">
        <w:rPr>
          <w:rFonts w:ascii="Cambria" w:hAnsi="Cambria"/>
          <w:b/>
          <w:bCs/>
          <w:sz w:val="22"/>
          <w:szCs w:val="22"/>
        </w:rPr>
        <w:t>3</w:t>
      </w:r>
      <w:r w:rsidRPr="00A83CD1">
        <w:rPr>
          <w:rFonts w:ascii="Cambria" w:hAnsi="Cambria"/>
          <w:b/>
          <w:bCs/>
          <w:sz w:val="22"/>
          <w:szCs w:val="22"/>
        </w:rPr>
        <w:t>:</w:t>
      </w:r>
      <w:r w:rsidRPr="00A83CD1">
        <w:rPr>
          <w:rFonts w:ascii="Cambria" w:hAnsi="Cambria"/>
          <w:sz w:val="22"/>
          <w:szCs w:val="22"/>
        </w:rPr>
        <w:t xml:space="preserve"> </w:t>
      </w:r>
      <w:r w:rsidR="00A83CD1" w:rsidRPr="00A83CD1">
        <w:rPr>
          <w:rFonts w:ascii="Cambria" w:hAnsi="Cambria"/>
          <w:b/>
          <w:sz w:val="22"/>
          <w:szCs w:val="22"/>
        </w:rPr>
        <w:t>Zakup posiłków (catering) dla Szkoły Podstawowej Nr 1 im. Stanisława Staszica w Busku-Zdroju</w:t>
      </w:r>
    </w:p>
    <w:p w14:paraId="49A23FA1" w14:textId="77777777" w:rsidR="001B4685" w:rsidRPr="00A83CD1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706FD90E" w14:textId="77777777" w:rsidR="001B4685" w:rsidRPr="00864EF2" w:rsidRDefault="00FB2FF3">
      <w:pPr>
        <w:spacing w:line="360" w:lineRule="auto"/>
        <w:jc w:val="both"/>
        <w:rPr>
          <w:rFonts w:ascii="Cambria" w:eastAsiaTheme="minorHAnsi" w:hAnsi="Cambria" w:cstheme="minorHAnsi"/>
          <w:sz w:val="22"/>
        </w:rPr>
      </w:pPr>
      <w:r w:rsidRPr="00A95118">
        <w:rPr>
          <w:rFonts w:ascii="Cambria" w:hAnsi="Cambria" w:cstheme="minorHAnsi"/>
          <w:sz w:val="22"/>
        </w:rPr>
        <w:t>o następującej treści:</w:t>
      </w:r>
    </w:p>
    <w:p w14:paraId="0DE6D890" w14:textId="77777777" w:rsidR="001B4685" w:rsidRPr="00A95118" w:rsidRDefault="001B4685">
      <w:pPr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14:paraId="6C0EC422" w14:textId="77777777"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1</w:t>
      </w:r>
    </w:p>
    <w:p w14:paraId="0D87328F" w14:textId="77777777" w:rsidR="001B4685" w:rsidRPr="00A95118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Zleceniodawca zleca, a Zleceniobiorca zobowiązuje się do świadczenia usługi polegającej na przygotowaniu, dostarczeniu i wydaniu posiłków zgodnie z zasadami określonymi w Specyfikacji Warunków Zamówienia i Szczegółowym opisie przedmiotu zamówienia – stanowiącymi integralną część umowy. </w:t>
      </w:r>
    </w:p>
    <w:p w14:paraId="16AB4223" w14:textId="659F12C4" w:rsidR="001B4685" w:rsidRPr="00036D5F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 xml:space="preserve">Usługa w ramach niniejszej umowy będzie realizowana przez Zleceniobiorcę w terminie od zawarcia umowy lub </w:t>
      </w:r>
      <w:r w:rsidR="00EA11F8">
        <w:rPr>
          <w:rFonts w:ascii="Cambria" w:eastAsia="Times New Roman" w:hAnsi="Cambria" w:cstheme="minorHAnsi"/>
          <w:b/>
          <w:bCs/>
          <w:color w:val="auto"/>
          <w:sz w:val="22"/>
        </w:rPr>
        <w:t xml:space="preserve">od 2 stycznia </w:t>
      </w:r>
      <w:r w:rsidR="00EA11F8" w:rsidRPr="00E95157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>2025</w:t>
      </w:r>
      <w:r w:rsidRPr="00E95157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 xml:space="preserve"> r</w:t>
      </w:r>
      <w:r w:rsidRPr="00A7357B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 xml:space="preserve">. </w:t>
      </w:r>
      <w:r w:rsidR="00204F76" w:rsidRPr="00A7357B">
        <w:rPr>
          <w:rFonts w:ascii="Cambria" w:eastAsia="Times New Roman" w:hAnsi="Cambria" w:cstheme="minorHAnsi"/>
          <w:b/>
          <w:bCs/>
          <w:sz w:val="22"/>
          <w:szCs w:val="22"/>
        </w:rPr>
        <w:t xml:space="preserve">przez 12 miesięcy </w:t>
      </w:r>
      <w:r w:rsidRPr="00A7357B">
        <w:rPr>
          <w:rFonts w:ascii="Cambria" w:eastAsia="Times New Roman" w:hAnsi="Cambria" w:cstheme="minorHAnsi"/>
          <w:color w:val="auto"/>
          <w:sz w:val="22"/>
          <w:szCs w:val="22"/>
        </w:rPr>
        <w:t>(</w:t>
      </w:r>
      <w:r w:rsidRPr="00A7357B">
        <w:rPr>
          <w:rFonts w:ascii="Cambria" w:eastAsia="Times New Roman" w:hAnsi="Cambria" w:cstheme="minorHAnsi"/>
          <w:sz w:val="22"/>
          <w:szCs w:val="22"/>
        </w:rPr>
        <w:t>przez pięć</w:t>
      </w:r>
      <w:r w:rsidRPr="00A95118">
        <w:rPr>
          <w:rFonts w:ascii="Cambria" w:eastAsia="Times New Roman" w:hAnsi="Cambria" w:cstheme="minorHAnsi"/>
          <w:sz w:val="22"/>
        </w:rPr>
        <w:t xml:space="preserve"> dni w tygodniu od poniedziałku do piątku i </w:t>
      </w:r>
      <w:r w:rsidRPr="00204F76">
        <w:rPr>
          <w:rFonts w:ascii="Cambria" w:eastAsia="Times New Roman" w:hAnsi="Cambria" w:cstheme="minorHAnsi"/>
          <w:b/>
          <w:bCs/>
          <w:sz w:val="22"/>
        </w:rPr>
        <w:t xml:space="preserve">z wyłączeniem </w:t>
      </w:r>
      <w:r w:rsidR="00036D5F" w:rsidRPr="00036D5F">
        <w:rPr>
          <w:rFonts w:ascii="Cambria" w:hAnsi="Cambria" w:cs="Cambria"/>
          <w:sz w:val="22"/>
          <w:szCs w:val="22"/>
        </w:rPr>
        <w:t>2 miesięcy w okresie wakacji</w:t>
      </w:r>
      <w:r w:rsidR="00036D5F" w:rsidRPr="00036D5F">
        <w:rPr>
          <w:rFonts w:ascii="Cambria" w:eastAsia="Times New Roman" w:hAnsi="Cambria" w:cstheme="minorHAnsi"/>
          <w:b/>
          <w:bCs/>
          <w:sz w:val="22"/>
          <w:szCs w:val="22"/>
        </w:rPr>
        <w:t xml:space="preserve"> </w:t>
      </w:r>
      <w:r w:rsidR="00036D5F" w:rsidRPr="00036D5F">
        <w:rPr>
          <w:rFonts w:ascii="Cambria" w:eastAsia="Times New Roman" w:hAnsi="Cambria" w:cstheme="minorHAnsi"/>
          <w:sz w:val="22"/>
          <w:szCs w:val="22"/>
        </w:rPr>
        <w:t>w szkole</w:t>
      </w:r>
      <w:r w:rsidR="00036D5F" w:rsidRPr="00036D5F">
        <w:rPr>
          <w:rFonts w:ascii="Cambria" w:eastAsia="Times New Roman" w:hAnsi="Cambria" w:cstheme="minorHAnsi"/>
          <w:sz w:val="22"/>
        </w:rPr>
        <w:t xml:space="preserve"> podstawowej</w:t>
      </w:r>
      <w:r w:rsidR="00036D5F">
        <w:rPr>
          <w:rFonts w:ascii="Cambria" w:eastAsia="Times New Roman" w:hAnsi="Cambria" w:cstheme="minorHAnsi"/>
          <w:b/>
          <w:bCs/>
          <w:sz w:val="22"/>
        </w:rPr>
        <w:t xml:space="preserve"> </w:t>
      </w:r>
      <w:r w:rsidR="00036D5F" w:rsidRPr="00036D5F">
        <w:rPr>
          <w:rFonts w:ascii="Cambria" w:eastAsia="Times New Roman" w:hAnsi="Cambria" w:cstheme="minorHAnsi"/>
          <w:sz w:val="22"/>
        </w:rPr>
        <w:t xml:space="preserve">oraz </w:t>
      </w:r>
      <w:r w:rsidRPr="00036D5F">
        <w:rPr>
          <w:rFonts w:ascii="Cambria" w:eastAsia="Times New Roman" w:hAnsi="Cambria" w:cstheme="minorHAnsi"/>
          <w:sz w:val="22"/>
        </w:rPr>
        <w:t>miesiąca lipca</w:t>
      </w:r>
      <w:r w:rsidR="00036D5F">
        <w:rPr>
          <w:rFonts w:ascii="Cambria" w:eastAsia="Times New Roman" w:hAnsi="Cambria" w:cstheme="minorHAnsi"/>
          <w:sz w:val="22"/>
        </w:rPr>
        <w:t xml:space="preserve"> w oddziale przedszkolnym</w:t>
      </w:r>
      <w:r w:rsidR="00204F76" w:rsidRPr="00036D5F">
        <w:rPr>
          <w:rFonts w:ascii="Cambria" w:eastAsia="Times New Roman" w:hAnsi="Cambria" w:cstheme="minorHAnsi"/>
          <w:sz w:val="22"/>
        </w:rPr>
        <w:t>)</w:t>
      </w:r>
      <w:r w:rsidRPr="00036D5F">
        <w:rPr>
          <w:rFonts w:ascii="Cambria" w:eastAsia="Times New Roman" w:hAnsi="Cambria" w:cstheme="minorHAnsi"/>
          <w:color w:val="auto"/>
          <w:sz w:val="22"/>
        </w:rPr>
        <w:t>.</w:t>
      </w:r>
      <w:r w:rsidRPr="00036D5F">
        <w:rPr>
          <w:rFonts w:ascii="Cambria" w:hAnsi="Cambria" w:cstheme="minorHAnsi"/>
          <w:color w:val="auto"/>
          <w:sz w:val="22"/>
        </w:rPr>
        <w:t xml:space="preserve"> </w:t>
      </w:r>
    </w:p>
    <w:p w14:paraId="4314F64E" w14:textId="77777777" w:rsidR="00AA7FFE" w:rsidRPr="00AA7FFE" w:rsidRDefault="00AA7FFE" w:rsidP="00AA7FFE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W zakresie, w jakim: Zamawiający, na podstawie art. 95 ustawy Pzp określił w SWZ wymóg zatrudnienia przez Wykonawcę lub podwykonawcę na podstawie umowy o pracę osób wykonujących czynności wchodzące w zakres Przedmiotu zamówienia:</w:t>
      </w:r>
    </w:p>
    <w:p w14:paraId="1639F404" w14:textId="77777777"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Przed zawarciem niniejszej Umowy i rozpoczęciem pracy nowo zgłaszanych pracowników do  realizacji czynności, do których odnosi się Obowiązek Zatrudnienia osób na umowę o pracę,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14:paraId="48530396" w14:textId="77777777"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W przypadku zmiany składu osobowego Personelu Wykonawcy zapisy pkt.1 powyżej stosuje się odpowiednio;</w:t>
      </w:r>
    </w:p>
    <w:p w14:paraId="33BD6BEF" w14:textId="77777777"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Na każde żądanie Zamawiającego, Wykonawca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04E26C85" w14:textId="77777777"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bCs/>
          <w:color w:val="auto"/>
          <w:sz w:val="22"/>
        </w:rPr>
      </w:pPr>
      <w:r w:rsidRPr="00AA7FFE">
        <w:rPr>
          <w:rFonts w:ascii="Cambria" w:hAnsi="Cambria" w:cstheme="minorHAnsi"/>
          <w:b/>
          <w:bCs/>
          <w:color w:val="auto"/>
          <w:sz w:val="22"/>
        </w:rPr>
        <w:t>Przedstawiciel Zamawiającego uprawniony jest do sprawdzania tożsamości Personelu Wykonawcy uczestniczącego w realizacji prac.</w:t>
      </w:r>
    </w:p>
    <w:p w14:paraId="7D69E2BC" w14:textId="77777777" w:rsidR="001B4685" w:rsidRPr="00A95118" w:rsidRDefault="001B4685" w:rsidP="00AA7FFE">
      <w:pPr>
        <w:tabs>
          <w:tab w:val="left" w:pos="426"/>
        </w:tabs>
        <w:spacing w:line="276" w:lineRule="auto"/>
        <w:ind w:right="-262"/>
        <w:jc w:val="both"/>
        <w:rPr>
          <w:rFonts w:ascii="Cambria" w:hAnsi="Cambria"/>
          <w:color w:val="auto"/>
          <w:sz w:val="18"/>
          <w:szCs w:val="20"/>
        </w:rPr>
      </w:pPr>
    </w:p>
    <w:p w14:paraId="622C3DE1" w14:textId="77777777" w:rsidR="001B4685" w:rsidRPr="00A95118" w:rsidRDefault="00FB2FF3">
      <w:pPr>
        <w:spacing w:line="360" w:lineRule="auto"/>
        <w:ind w:right="-26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2</w:t>
      </w:r>
    </w:p>
    <w:p w14:paraId="564EDD0B" w14:textId="77777777" w:rsidR="001B4685" w:rsidRPr="00A95118" w:rsidRDefault="00FB2FF3">
      <w:pPr>
        <w:numPr>
          <w:ilvl w:val="0"/>
          <w:numId w:val="9"/>
        </w:num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Strony ustaliły:</w:t>
      </w:r>
    </w:p>
    <w:p w14:paraId="438ACBED" w14:textId="77777777" w:rsidR="002E7A01" w:rsidRPr="002E7A01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stawka brutto za usługę przygotowania, dostarczenia i wydania całodziennego wyżywienia dla</w:t>
      </w:r>
      <w:r w:rsidR="002E7A01">
        <w:rPr>
          <w:rFonts w:ascii="Cambria" w:hAnsi="Cambria" w:cstheme="minorHAnsi"/>
          <w:bCs/>
          <w:color w:val="auto"/>
          <w:sz w:val="22"/>
        </w:rPr>
        <w:t xml:space="preserve">: </w:t>
      </w:r>
    </w:p>
    <w:p w14:paraId="2A82D5F3" w14:textId="59B76CF8" w:rsidR="001B4685" w:rsidRDefault="00FB2FF3" w:rsidP="002E7A01">
      <w:pPr>
        <w:pStyle w:val="Akapitzlist"/>
        <w:numPr>
          <w:ilvl w:val="0"/>
          <w:numId w:val="37"/>
        </w:numPr>
        <w:tabs>
          <w:tab w:val="left" w:pos="700"/>
        </w:tabs>
        <w:spacing w:line="360" w:lineRule="auto"/>
        <w:jc w:val="both"/>
        <w:rPr>
          <w:rFonts w:ascii="Cambria" w:hAnsi="Cambria" w:cstheme="minorHAnsi"/>
          <w:color w:val="auto"/>
        </w:rPr>
      </w:pPr>
      <w:r w:rsidRPr="002E7A01">
        <w:rPr>
          <w:rFonts w:ascii="Cambria" w:hAnsi="Cambria" w:cstheme="minorHAnsi"/>
          <w:bCs/>
          <w:color w:val="auto"/>
        </w:rPr>
        <w:t>jednej osoby</w:t>
      </w:r>
      <w:r w:rsidRPr="002E7A01">
        <w:rPr>
          <w:rFonts w:ascii="Cambria" w:hAnsi="Cambria" w:cstheme="minorHAnsi"/>
          <w:color w:val="auto"/>
        </w:rPr>
        <w:t xml:space="preserve"> wynosi </w:t>
      </w:r>
      <w:r w:rsidRPr="002E7A01">
        <w:rPr>
          <w:rFonts w:ascii="Cambria" w:hAnsi="Cambria" w:cstheme="minorHAnsi"/>
          <w:b/>
          <w:color w:val="auto"/>
        </w:rPr>
        <w:t>……… zł brutto</w:t>
      </w:r>
      <w:r w:rsidR="00A56BA1">
        <w:rPr>
          <w:rFonts w:ascii="Cambria" w:hAnsi="Cambria" w:cstheme="minorHAnsi"/>
          <w:b/>
          <w:color w:val="auto"/>
        </w:rPr>
        <w:t xml:space="preserve"> </w:t>
      </w:r>
      <w:r w:rsidR="002E7A01">
        <w:rPr>
          <w:rFonts w:ascii="Cambria" w:hAnsi="Cambria" w:cstheme="minorHAnsi"/>
          <w:color w:val="auto"/>
        </w:rPr>
        <w:t>(szkoła podstawowa),</w:t>
      </w:r>
    </w:p>
    <w:p w14:paraId="60FDD312" w14:textId="77777777" w:rsidR="005B2F94" w:rsidRDefault="002E7A01" w:rsidP="002E7A01">
      <w:pPr>
        <w:pStyle w:val="Akapitzlist"/>
        <w:numPr>
          <w:ilvl w:val="0"/>
          <w:numId w:val="37"/>
        </w:numPr>
        <w:tabs>
          <w:tab w:val="left" w:pos="700"/>
        </w:tabs>
        <w:spacing w:line="360" w:lineRule="auto"/>
        <w:jc w:val="both"/>
        <w:rPr>
          <w:rFonts w:ascii="Cambria" w:hAnsi="Cambria" w:cstheme="minorHAnsi"/>
          <w:color w:val="auto"/>
        </w:rPr>
      </w:pPr>
      <w:r w:rsidRPr="002E7A01">
        <w:rPr>
          <w:rFonts w:ascii="Cambria" w:hAnsi="Cambria" w:cstheme="minorHAnsi"/>
          <w:bCs/>
          <w:color w:val="auto"/>
        </w:rPr>
        <w:t>jednej osoby</w:t>
      </w:r>
      <w:r w:rsidRPr="002E7A01">
        <w:rPr>
          <w:rFonts w:ascii="Cambria" w:hAnsi="Cambria" w:cstheme="minorHAnsi"/>
          <w:color w:val="auto"/>
        </w:rPr>
        <w:t xml:space="preserve"> wynosi </w:t>
      </w:r>
      <w:r w:rsidRPr="002E7A01">
        <w:rPr>
          <w:rFonts w:ascii="Cambria" w:hAnsi="Cambria" w:cstheme="minorHAnsi"/>
          <w:b/>
          <w:color w:val="auto"/>
        </w:rPr>
        <w:t>……… zł brutto</w:t>
      </w:r>
      <w:r w:rsidRPr="002E7A01">
        <w:rPr>
          <w:rFonts w:ascii="Cambria" w:hAnsi="Cambria" w:cstheme="minorHAnsi"/>
          <w:color w:val="auto"/>
        </w:rPr>
        <w:t>,  w tym śniadanie …… zł brutto, obiad</w:t>
      </w:r>
      <w:r w:rsidR="005B2F94">
        <w:rPr>
          <w:rFonts w:ascii="Cambria" w:hAnsi="Cambria" w:cstheme="minorHAnsi"/>
          <w:color w:val="auto"/>
        </w:rPr>
        <w:t>:</w:t>
      </w:r>
    </w:p>
    <w:p w14:paraId="4EA6C288" w14:textId="6338680C" w:rsidR="002E7A01" w:rsidRDefault="002E7A01" w:rsidP="005B2F94">
      <w:pPr>
        <w:pStyle w:val="Akapitzlist"/>
        <w:tabs>
          <w:tab w:val="left" w:pos="700"/>
        </w:tabs>
        <w:spacing w:line="360" w:lineRule="auto"/>
        <w:ind w:left="1471"/>
        <w:jc w:val="both"/>
        <w:rPr>
          <w:rFonts w:ascii="Cambria" w:hAnsi="Cambria" w:cstheme="minorHAnsi"/>
          <w:color w:val="auto"/>
        </w:rPr>
      </w:pPr>
      <w:r w:rsidRPr="002E7A01">
        <w:rPr>
          <w:rFonts w:ascii="Cambria" w:hAnsi="Cambria" w:cstheme="minorHAnsi"/>
          <w:color w:val="auto"/>
        </w:rPr>
        <w:t>…… zł brutto, podwieczorek …… zł brutto</w:t>
      </w:r>
      <w:r>
        <w:rPr>
          <w:rFonts w:ascii="Cambria" w:hAnsi="Cambria" w:cstheme="minorHAnsi"/>
          <w:color w:val="auto"/>
        </w:rPr>
        <w:t xml:space="preserve"> (oddział przedszkolny)</w:t>
      </w:r>
    </w:p>
    <w:p w14:paraId="785694C7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za wykonanie usługi Zleceniodawca wypłaci Zleceniobiorcy wynagrodzenie po każdym zakończonym miesiącu świadczenia usługi na podstawie obliczenia wynagrodzenia ceny jednostkowej usługi wymienionej w ust.1, uwzględniając faktyczną liczbę dostarczonych posiłków. </w:t>
      </w:r>
    </w:p>
    <w:p w14:paraId="2C969DC4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 xml:space="preserve">Wynagrodzenie za cały przedmiot zamówienia nie może przekroczyć kwoty </w:t>
      </w:r>
      <w:r w:rsidRPr="00A95118">
        <w:rPr>
          <w:rFonts w:ascii="Cambria" w:hAnsi="Cambria" w:cstheme="minorHAnsi"/>
          <w:b/>
          <w:color w:val="auto"/>
          <w:sz w:val="22"/>
        </w:rPr>
        <w:t>………. zł</w:t>
      </w:r>
      <w:r w:rsidRPr="00A95118">
        <w:rPr>
          <w:rFonts w:ascii="Cambria" w:hAnsi="Cambria" w:cstheme="minorHAnsi"/>
          <w:color w:val="auto"/>
          <w:sz w:val="22"/>
        </w:rPr>
        <w:t xml:space="preserve"> (słownie: …………. zł 00/100).</w:t>
      </w:r>
    </w:p>
    <w:p w14:paraId="292F2B44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Wynagrodzenie, o którym mowa w ust. 1 obejmuje koszty transportu posiłków do miejsca wskazanego przez Zamawiającego oraz koszty opakowań, w których posiłki będą transportowane oraz zastawa, w której będą podawane.</w:t>
      </w:r>
    </w:p>
    <w:p w14:paraId="119B98FC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zobowiązuje się dokonać zapłaty na podstawie wystawionej faktury VAT przelewem na konto bankowe Zleceniobiorcy wskazane w fakturze VAT.</w:t>
      </w:r>
    </w:p>
    <w:p w14:paraId="1948C7C0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sz w:val="22"/>
        </w:rPr>
        <w:t>Podstawą zapłaty za wydane posiłki będzie faktura wystawiona przez Wykonawcę, określająca ilość wydawanych posiłków wraz załączonym do niej harmonogramem wydanych posiłków potwierdzonym przez pracownika Zamawiającego i pracownika Wykonawcy, z wyszczególnieniem daty oraz ilości wydanych w danym dniu posiłków według wzoru przedstawionego przez pracownika Zamawiającego, Wykonawcy będzie przysługiwało prawo do wynagrodzenia wyłącznie za faktycznie wydane posiłki</w:t>
      </w:r>
      <w:r w:rsidRPr="00A95118">
        <w:rPr>
          <w:rFonts w:ascii="Cambria" w:hAnsi="Cambria" w:cstheme="minorHAnsi"/>
          <w:color w:val="auto"/>
          <w:sz w:val="22"/>
        </w:rPr>
        <w:t>.</w:t>
      </w:r>
    </w:p>
    <w:p w14:paraId="1823E02D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Wykonawca zobowiązany jest przedłożyć Zamawiającemu prawidłowo wystawioną fakturę w terminie do 5 dnia miesiąca następującego po miesiącu, w którym świadczone były usługi podlegające rozliczeniu.</w:t>
      </w:r>
    </w:p>
    <w:p w14:paraId="335BE681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Sposób wystawienia faktury:</w:t>
      </w:r>
    </w:p>
    <w:p w14:paraId="67A6B9A1" w14:textId="77777777"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Nabywca: </w:t>
      </w:r>
      <w:r w:rsidRPr="00A95118">
        <w:rPr>
          <w:rFonts w:ascii="Cambria" w:hAnsi="Cambria" w:cstheme="minorHAnsi"/>
          <w:b/>
          <w:color w:val="auto"/>
          <w:szCs w:val="24"/>
        </w:rPr>
        <w:t>Gmina Busko-Zdrój,</w:t>
      </w:r>
    </w:p>
    <w:p w14:paraId="022C3C5E" w14:textId="77777777"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al. Mickiewicza 10</w:t>
      </w:r>
    </w:p>
    <w:p w14:paraId="7614A4AF" w14:textId="77777777"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28-100 Busko-Zdrój</w:t>
      </w:r>
    </w:p>
    <w:p w14:paraId="10FEB2CF" w14:textId="77777777"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NIP: 655-187-96-46</w:t>
      </w:r>
    </w:p>
    <w:p w14:paraId="161E6287" w14:textId="77777777" w:rsidR="001B4685" w:rsidRPr="00A95118" w:rsidRDefault="001B4685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</w:p>
    <w:p w14:paraId="26B698C8" w14:textId="77777777"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Odbiorca: </w:t>
      </w:r>
    </w:p>
    <w:p w14:paraId="460FEBED" w14:textId="763B0607" w:rsidR="001B4685" w:rsidRPr="00A95118" w:rsidRDefault="002E7A01" w:rsidP="002E7A01">
      <w:pPr>
        <w:pStyle w:val="Akapitzlist"/>
        <w:tabs>
          <w:tab w:val="left" w:pos="700"/>
        </w:tabs>
        <w:spacing w:after="0" w:line="360" w:lineRule="auto"/>
        <w:ind w:left="993"/>
        <w:rPr>
          <w:rFonts w:ascii="Cambria" w:hAnsi="Cambria" w:cstheme="minorHAnsi"/>
          <w:color w:val="auto"/>
          <w:szCs w:val="24"/>
        </w:rPr>
      </w:pPr>
      <w:r w:rsidRPr="002E7A01">
        <w:rPr>
          <w:rFonts w:ascii="Cambria" w:hAnsi="Cambria" w:cstheme="minorHAnsi"/>
          <w:b/>
          <w:bCs/>
          <w:color w:val="auto"/>
          <w:szCs w:val="24"/>
        </w:rPr>
        <w:t>Publiczn</w:t>
      </w:r>
      <w:r>
        <w:rPr>
          <w:rFonts w:ascii="Cambria" w:hAnsi="Cambria" w:cstheme="minorHAnsi"/>
          <w:b/>
          <w:bCs/>
          <w:color w:val="auto"/>
          <w:szCs w:val="24"/>
        </w:rPr>
        <w:t>a</w:t>
      </w:r>
      <w:r w:rsidRPr="002E7A01">
        <w:rPr>
          <w:rFonts w:ascii="Cambria" w:hAnsi="Cambria" w:cstheme="minorHAnsi"/>
          <w:b/>
          <w:bCs/>
          <w:color w:val="auto"/>
          <w:szCs w:val="24"/>
        </w:rPr>
        <w:t xml:space="preserve"> Szkoł</w:t>
      </w:r>
      <w:r>
        <w:rPr>
          <w:rFonts w:ascii="Cambria" w:hAnsi="Cambria" w:cstheme="minorHAnsi"/>
          <w:b/>
          <w:bCs/>
          <w:color w:val="auto"/>
          <w:szCs w:val="24"/>
        </w:rPr>
        <w:t>a</w:t>
      </w:r>
      <w:r w:rsidRPr="002E7A01">
        <w:rPr>
          <w:rFonts w:ascii="Cambria" w:hAnsi="Cambria" w:cstheme="minorHAnsi"/>
          <w:b/>
          <w:bCs/>
          <w:color w:val="auto"/>
          <w:szCs w:val="24"/>
        </w:rPr>
        <w:t xml:space="preserve"> Podstawow</w:t>
      </w:r>
      <w:r>
        <w:rPr>
          <w:rFonts w:ascii="Cambria" w:hAnsi="Cambria" w:cstheme="minorHAnsi"/>
          <w:b/>
          <w:bCs/>
          <w:color w:val="auto"/>
          <w:szCs w:val="24"/>
        </w:rPr>
        <w:t>a</w:t>
      </w:r>
      <w:r w:rsidRPr="002E7A01">
        <w:rPr>
          <w:rFonts w:ascii="Cambria" w:hAnsi="Cambria" w:cstheme="minorHAnsi"/>
          <w:b/>
          <w:bCs/>
          <w:color w:val="auto"/>
          <w:szCs w:val="24"/>
        </w:rPr>
        <w:t xml:space="preserve"> Nr 1 im. Stanisława Staszica w Busku-Zdroju, </w:t>
      </w:r>
      <w:r>
        <w:rPr>
          <w:rFonts w:ascii="Cambria" w:hAnsi="Cambria" w:cstheme="minorHAnsi"/>
          <w:b/>
          <w:bCs/>
          <w:color w:val="auto"/>
          <w:szCs w:val="24"/>
        </w:rPr>
        <w:br/>
      </w:r>
      <w:r w:rsidRPr="002E7A01">
        <w:rPr>
          <w:rFonts w:ascii="Cambria" w:hAnsi="Cambria" w:cstheme="minorHAnsi"/>
          <w:b/>
          <w:bCs/>
          <w:color w:val="auto"/>
          <w:szCs w:val="24"/>
        </w:rPr>
        <w:t>ul. Kościuszki 1, 28-100 Busko-Zdrój</w:t>
      </w:r>
      <w:r>
        <w:rPr>
          <w:rFonts w:ascii="Cambria" w:hAnsi="Cambria" w:cstheme="minorHAnsi"/>
          <w:b/>
          <w:bCs/>
          <w:color w:val="auto"/>
          <w:szCs w:val="24"/>
        </w:rPr>
        <w:br/>
      </w:r>
      <w:r w:rsidRPr="002E7A01">
        <w:rPr>
          <w:rFonts w:ascii="Cambria" w:hAnsi="Cambria" w:cstheme="minorHAnsi"/>
          <w:b/>
          <w:bCs/>
          <w:color w:val="auto"/>
          <w:szCs w:val="24"/>
        </w:rPr>
        <w:t>NIP: 655-194-05-12</w:t>
      </w:r>
      <w:r>
        <w:rPr>
          <w:rFonts w:ascii="Cambria" w:hAnsi="Cambria" w:cstheme="minorHAnsi"/>
          <w:b/>
          <w:bCs/>
          <w:color w:val="auto"/>
          <w:szCs w:val="24"/>
        </w:rPr>
        <w:t xml:space="preserve"> .</w:t>
      </w:r>
    </w:p>
    <w:p w14:paraId="15BDD56E" w14:textId="77777777" w:rsidR="001B4685" w:rsidRPr="00A95118" w:rsidRDefault="00FB2FF3">
      <w:pPr>
        <w:pStyle w:val="Akapitzlist"/>
        <w:numPr>
          <w:ilvl w:val="0"/>
          <w:numId w:val="2"/>
        </w:numPr>
        <w:tabs>
          <w:tab w:val="left" w:pos="700"/>
        </w:tabs>
        <w:spacing w:after="0" w:line="360" w:lineRule="auto"/>
        <w:ind w:left="700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>Zapłata wynagrodzenia nastąpi w terminie 14 dni od daty otrzymania faktury za zrealizowaną usługę.</w:t>
      </w:r>
    </w:p>
    <w:p w14:paraId="2EB19AB4" w14:textId="77777777" w:rsidR="001B4685" w:rsidRPr="00A95118" w:rsidRDefault="00FB2FF3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14:paraId="6E88B8A4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E204FD6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Wykonawca oświadcza, że rachunek bankowy, na który będą dokonywane płatności to nr………..</w:t>
      </w:r>
    </w:p>
    <w:p w14:paraId="08A379B8" w14:textId="77777777"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lastRenderedPageBreak/>
        <w:t>jest rachunkiem umożliwiającym płatność w ramach mechanizmu podzielonej płatności, o którym mowa powyżej.</w:t>
      </w:r>
    </w:p>
    <w:p w14:paraId="02814B6F" w14:textId="77777777"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35378EA8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 przypadku gdy rachunek bankowy wykonawcy nie spełnia warunków określonych w pkt. 2),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6898C1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Style w:val="FontStyle32"/>
          <w:rFonts w:ascii="Cambria" w:eastAsiaTheme="minorHAnsi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szCs w:val="24"/>
        </w:rPr>
        <w:t xml:space="preserve">Strony postanawiają, że nie jest dopuszczalny bez zgody Zamawiającego przelew </w:t>
      </w:r>
      <w:r w:rsidRPr="00A95118">
        <w:rPr>
          <w:rFonts w:ascii="Cambria" w:hAnsi="Cambria" w:cstheme="minorHAnsi"/>
          <w:color w:val="auto"/>
          <w:szCs w:val="24"/>
        </w:rPr>
        <w:t>wierzytelności z tytułu wynagrodzenia za zrealizowany przedmiot umowy na osobę trzecią.</w:t>
      </w:r>
    </w:p>
    <w:p w14:paraId="5AB8E6CC" w14:textId="77777777" w:rsidR="001B4685" w:rsidRPr="0056528C" w:rsidRDefault="00FB2FF3" w:rsidP="00D944E9">
      <w:pPr>
        <w:pStyle w:val="Akapitzlist"/>
        <w:widowControl w:val="0"/>
        <w:numPr>
          <w:ilvl w:val="0"/>
          <w:numId w:val="18"/>
        </w:numPr>
        <w:suppressAutoHyphens w:val="0"/>
        <w:spacing w:after="0"/>
        <w:ind w:hanging="357"/>
        <w:jc w:val="both"/>
        <w:rPr>
          <w:rFonts w:ascii="Cambria" w:hAnsi="Cambria" w:cstheme="minorHAnsi"/>
          <w:color w:val="auto"/>
        </w:rPr>
      </w:pPr>
      <w:r w:rsidRPr="0056528C">
        <w:rPr>
          <w:rFonts w:ascii="Cambria" w:hAnsi="Cambria" w:cstheme="minorHAnsi"/>
          <w:color w:val="auto"/>
        </w:rPr>
        <w:t xml:space="preserve">Na zasadach określonych w niniejszym paragrafie wynagrodzenie Wykonawcy, o którym mowa w § 2 ust. 1 ulegnie zmianie </w:t>
      </w:r>
      <w:r w:rsidRPr="0056528C">
        <w:rPr>
          <w:rFonts w:ascii="Cambria" w:hAnsi="Cambria" w:cstheme="minorHAnsi"/>
          <w:bCs/>
          <w:color w:val="auto"/>
        </w:rPr>
        <w:t xml:space="preserve">w przypadku udowodnienia </w:t>
      </w:r>
      <w:r w:rsidRPr="0056528C">
        <w:rPr>
          <w:rFonts w:ascii="Cambria" w:hAnsi="Cambria" w:cstheme="minorHAnsi"/>
          <w:color w:val="auto"/>
        </w:rPr>
        <w:t>zmiany ceny rzeczy dostarczanych  lub kosztów związanych z realizacją Przedmiotu Umowy na następujących zasadach:</w:t>
      </w:r>
    </w:p>
    <w:p w14:paraId="193D991A" w14:textId="77777777" w:rsidR="00D944E9" w:rsidRPr="0056528C" w:rsidRDefault="00D944E9" w:rsidP="00D944E9">
      <w:pPr>
        <w:pStyle w:val="Akapitzlist"/>
        <w:widowControl w:val="0"/>
        <w:numPr>
          <w:ilvl w:val="0"/>
          <w:numId w:val="34"/>
        </w:numPr>
        <w:suppressAutoHyphens w:val="0"/>
        <w:spacing w:after="0"/>
        <w:ind w:left="993" w:hanging="357"/>
        <w:jc w:val="both"/>
        <w:rPr>
          <w:rFonts w:ascii="Cambria" w:eastAsia="Times New Roman" w:hAnsi="Cambria"/>
          <w:color w:val="auto"/>
          <w:lang w:eastAsia="pl-PL"/>
        </w:rPr>
      </w:pPr>
      <w:r w:rsidRPr="0056528C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1" w:name="_Hlk134515179"/>
      <w:r w:rsidRPr="0056528C">
        <w:rPr>
          <w:rFonts w:ascii="Cambria" w:hAnsi="Cambria"/>
        </w:rPr>
        <w:t xml:space="preserve">wskaźnika (liczonego od dnia zawarcia umowy) </w:t>
      </w:r>
      <w:bookmarkStart w:id="2" w:name="_Hlk134515547"/>
      <w:r w:rsidRPr="0056528C">
        <w:rPr>
          <w:rFonts w:ascii="Cambria" w:hAnsi="Cambria"/>
        </w:rPr>
        <w:t xml:space="preserve">cen </w:t>
      </w:r>
      <w:bookmarkEnd w:id="1"/>
      <w:bookmarkEnd w:id="2"/>
      <w:r w:rsidRPr="0056528C">
        <w:rPr>
          <w:rFonts w:ascii="Cambria" w:hAnsi="Cambria"/>
        </w:rPr>
        <w:t>towarów i usług konsumpcyjnych ustalany przez Prezesa Głównego Urzędu Statystycznego i ogłoszony w Dzienniku Urzędowym RP „Monitor Polski” (Wskaźnik GUS) z zastrzeżeniem, że:</w:t>
      </w:r>
    </w:p>
    <w:p w14:paraId="6B274080" w14:textId="77777777" w:rsidR="00D944E9" w:rsidRPr="0056528C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 w:rsidRPr="0056528C">
        <w:rPr>
          <w:rFonts w:ascii="Cambria" w:hAnsi="Cambria"/>
          <w:sz w:val="22"/>
          <w:szCs w:val="22"/>
        </w:rPr>
        <w:t>zmiana wynagrodzenia będzie związana wyłącznie z tą jego częścią, która nie była wykonana,</w:t>
      </w:r>
    </w:p>
    <w:p w14:paraId="5BE26855" w14:textId="77777777" w:rsidR="00D944E9" w:rsidRPr="0056528C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bookmarkStart w:id="3" w:name="_Hlk134517202"/>
      <w:r w:rsidRPr="0056528C">
        <w:rPr>
          <w:rFonts w:ascii="Cambria" w:hAnsi="Cambria"/>
          <w:sz w:val="22"/>
          <w:szCs w:val="22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56528C">
        <w:rPr>
          <w:rFonts w:ascii="Cambria" w:hAnsi="Cambria"/>
          <w:sz w:val="22"/>
          <w:szCs w:val="22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17C96C35" w14:textId="77777777" w:rsidR="00D944E9" w:rsidRPr="00D944E9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 w:rsidRPr="0056528C">
        <w:rPr>
          <w:rFonts w:ascii="Cambria" w:hAnsi="Cambria"/>
          <w:sz w:val="22"/>
          <w:szCs w:val="22"/>
        </w:rPr>
        <w:lastRenderedPageBreak/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</w:t>
      </w:r>
      <w:r w:rsidRPr="00D944E9">
        <w:rPr>
          <w:rFonts w:ascii="Cambria" w:hAnsi="Cambria"/>
          <w:sz w:val="22"/>
          <w:szCs w:val="22"/>
        </w:rPr>
        <w:t>wie 6 miesięcy od dnia wpływu poprzedniego wniosku do Zamawiającego. Łączna wysokość zmiany wynagrodzenia Wykonawcy z tego tytułu nie może przekroczyć 20% wartości wynagrodzenia, określonego w umowie.</w:t>
      </w:r>
    </w:p>
    <w:p w14:paraId="64F9F61A" w14:textId="5279D4BF" w:rsidR="007E7DCD" w:rsidRPr="007E7DCD" w:rsidRDefault="007E7DCD" w:rsidP="00D944E9">
      <w:pPr>
        <w:pStyle w:val="Standard"/>
        <w:numPr>
          <w:ilvl w:val="0"/>
          <w:numId w:val="18"/>
        </w:numPr>
        <w:spacing w:line="276" w:lineRule="auto"/>
        <w:ind w:hanging="357"/>
        <w:jc w:val="both"/>
        <w:rPr>
          <w:rFonts w:ascii="Cambria" w:hAnsi="Cambria" w:cstheme="minorHAnsi"/>
          <w:sz w:val="22"/>
        </w:rPr>
      </w:pPr>
      <w:r w:rsidRPr="00D944E9">
        <w:rPr>
          <w:rFonts w:ascii="Cambria" w:hAnsi="Cambria" w:cstheme="minorHAnsi"/>
          <w:sz w:val="22"/>
          <w:szCs w:val="22"/>
        </w:rPr>
        <w:t>Wynagrodzenie należne Wykonawcy zostanie ustalone z zastosowaniem stawki VAT obowiązującej w chwili powstania obowiązku podatkowego</w:t>
      </w:r>
      <w:r w:rsidRPr="007E7DCD">
        <w:rPr>
          <w:rFonts w:ascii="Cambria" w:hAnsi="Cambria" w:cstheme="minorHAnsi"/>
          <w:sz w:val="22"/>
        </w:rPr>
        <w:t>.</w:t>
      </w:r>
    </w:p>
    <w:p w14:paraId="646321C7" w14:textId="76C7FE82" w:rsidR="007E7DCD" w:rsidRPr="007E7DCD" w:rsidRDefault="007E7DCD" w:rsidP="00D944E9">
      <w:pPr>
        <w:pStyle w:val="Standard"/>
        <w:numPr>
          <w:ilvl w:val="0"/>
          <w:numId w:val="18"/>
        </w:numPr>
        <w:spacing w:before="120" w:line="360" w:lineRule="auto"/>
        <w:ind w:left="714" w:hanging="357"/>
        <w:jc w:val="both"/>
        <w:rPr>
          <w:rFonts w:ascii="Cambria" w:hAnsi="Cambria" w:cstheme="minorHAnsi"/>
          <w:bCs/>
          <w:sz w:val="22"/>
        </w:rPr>
      </w:pPr>
      <w:r w:rsidRPr="007E7DCD">
        <w:rPr>
          <w:rFonts w:ascii="Cambria" w:hAnsi="Cambria" w:cstheme="minorHAnsi"/>
          <w:bCs/>
          <w:sz w:val="22"/>
        </w:rPr>
        <w:t>Wykonawca oraz Zamawiający dokonując waloryzacji zobowiązani będą do waloryzacji cen wszystkich produktów objętych przedmiotem zamówienia, których cena uległa zmianie na dzień waloryzacji.</w:t>
      </w:r>
    </w:p>
    <w:p w14:paraId="4A13C36E" w14:textId="77777777" w:rsidR="001B4685" w:rsidRPr="00A95118" w:rsidRDefault="001B4685" w:rsidP="007E7DCD">
      <w:pPr>
        <w:pStyle w:val="Standard"/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14:paraId="733D41A1" w14:textId="77777777" w:rsidR="001B4685" w:rsidRPr="00A95118" w:rsidRDefault="00FB2FF3">
      <w:pPr>
        <w:pStyle w:val="Standard"/>
        <w:spacing w:line="360" w:lineRule="auto"/>
        <w:ind w:left="34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3</w:t>
      </w:r>
    </w:p>
    <w:p w14:paraId="100BA232" w14:textId="77777777" w:rsidR="001B4685" w:rsidRPr="00A95118" w:rsidRDefault="00FB2FF3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może odstąpić od Umowy w następujących przypadkach:</w:t>
      </w:r>
    </w:p>
    <w:p w14:paraId="295A1070" w14:textId="77777777" w:rsidR="001B4685" w:rsidRPr="00A95118" w:rsidRDefault="00FB2FF3">
      <w:pPr>
        <w:pStyle w:val="Zwykytekst2"/>
        <w:numPr>
          <w:ilvl w:val="0"/>
          <w:numId w:val="6"/>
        </w:numPr>
        <w:spacing w:line="360" w:lineRule="auto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zaistnienia istotnej zmiany okoliczności powodującej, że wykonanie umowy nie leży w interesie publicznym, czego nie można było przewidzieć w chwili zawarcia umowy (art. 456 ustawy Prawo zamówień publicznych).</w:t>
      </w:r>
    </w:p>
    <w:p w14:paraId="7F355BF8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nie rozpoczął usługi przygotowywania i dowożenia posiłków przez jeden  dzień od daty obowiązywania umowy,</w:t>
      </w:r>
    </w:p>
    <w:p w14:paraId="3D163DA4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przerwie świadczenie usługi przygotowywania i dowożenia posiłków przez dwa kolejne dni,</w:t>
      </w:r>
    </w:p>
    <w:p w14:paraId="1947A2DC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14:paraId="6C3F8313" w14:textId="77777777" w:rsidR="001B4685" w:rsidRPr="00A95118" w:rsidRDefault="001B4685">
      <w:pPr>
        <w:pStyle w:val="Tekstpodstawowy33"/>
        <w:widowControl w:val="0"/>
        <w:shd w:val="clear" w:color="auto" w:fill="auto"/>
        <w:tabs>
          <w:tab w:val="left" w:pos="567"/>
        </w:tabs>
        <w:spacing w:line="360" w:lineRule="auto"/>
        <w:ind w:left="720" w:right="-6"/>
        <w:jc w:val="both"/>
        <w:rPr>
          <w:rFonts w:ascii="Cambria" w:hAnsi="Cambria" w:cstheme="minorHAnsi"/>
          <w:color w:val="auto"/>
          <w:sz w:val="22"/>
          <w:szCs w:val="24"/>
        </w:rPr>
      </w:pPr>
    </w:p>
    <w:p w14:paraId="5B944FBC" w14:textId="77777777" w:rsidR="001B4685" w:rsidRPr="00A95118" w:rsidRDefault="00FB2FF3">
      <w:pPr>
        <w:keepLines/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przypadkach, o których mowa w ust. 1 Zleceniodawca może odstąpić od umowy w terminie 30 dni od daty powzięcia informacji o zaistnieniu zdarzenia będącego podstawą odstąpienia. Zleceniobiorca ma prawo do wynagrodzenia za usługę wykonaną zgodnie z umową do dnia odstąpienia od umowy. </w:t>
      </w:r>
    </w:p>
    <w:p w14:paraId="63C3C56C" w14:textId="77777777" w:rsidR="001B4685" w:rsidRPr="00A95118" w:rsidRDefault="00FB2FF3">
      <w:pPr>
        <w:pStyle w:val="Tekstpodstawowy33"/>
        <w:widowControl w:val="0"/>
        <w:numPr>
          <w:ilvl w:val="0"/>
          <w:numId w:val="8"/>
        </w:numPr>
        <w:shd w:val="clear" w:color="auto" w:fill="auto"/>
        <w:spacing w:line="360" w:lineRule="auto"/>
        <w:ind w:left="426" w:right="-8" w:hanging="42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niedowiezienia posiłku w wyznaczonym terminie lub stwierdzenia 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14:paraId="6879B02D" w14:textId="77777777" w:rsidR="001B4685" w:rsidRPr="00A95118" w:rsidRDefault="00FB2FF3">
      <w:pPr>
        <w:tabs>
          <w:tab w:val="left" w:pos="360"/>
        </w:tabs>
        <w:spacing w:line="360" w:lineRule="auto"/>
        <w:ind w:left="360"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4</w:t>
      </w:r>
    </w:p>
    <w:p w14:paraId="1F68966D" w14:textId="77777777"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Ilości podane w Szczegółowym Opisie Przedmiotu Zamówienia są ilościami szacunkowymi (maksymalnymi), które należy wycenić w ofercie cenowej. Zamawiający będzie odbierał </w:t>
      </w:r>
      <w:r w:rsidRPr="00A95118">
        <w:rPr>
          <w:rFonts w:ascii="Cambria" w:hAnsi="Cambria" w:cstheme="minorHAnsi"/>
          <w:color w:val="auto"/>
          <w:szCs w:val="24"/>
        </w:rPr>
        <w:lastRenderedPageBreak/>
        <w:t>posiłki sukcesywnie, w miarę potrzeb – które uzależnione są od obecności dzieci w przedszkolu, deklaracji rodziców co do ilości i rodzaju zamówionych posiłków, od tego czy przedszkole nie zostanie zamknięte itd. W związku z tym Zamawiający zastrzega sobie prawo do ograniczenia zamawianej ilości posiłków objętych przedmiotem zamówienia, przy czym ilość zamówionych posiłków może być zmniejszona o maksymalnie 40 %. Wykonawca z tego tytułu nie będzie rościł pretensji ani żądał jakiejkolwiek rekompensaty finansowej.</w:t>
      </w:r>
    </w:p>
    <w:p w14:paraId="751F67CD" w14:textId="77777777" w:rsidR="00D944E9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Wykonawca gwarantuje niezmienność cen wydawanych posiłków przez cały okres obowiązywania umowy z zastrzeżeniem postanowień waloryzacyjnych</w:t>
      </w:r>
      <w:r w:rsidR="00D944E9">
        <w:rPr>
          <w:rFonts w:ascii="Cambria" w:hAnsi="Cambria" w:cstheme="minorHAnsi"/>
          <w:b/>
          <w:color w:val="auto"/>
          <w:szCs w:val="24"/>
        </w:rPr>
        <w:t xml:space="preserve">. </w:t>
      </w:r>
    </w:p>
    <w:p w14:paraId="0A5F928B" w14:textId="5C70F978"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Wykonawcy będzie przysługiwało prawo do wynagrodzenia wyłącznie za faktycznie wydane posiłki.</w:t>
      </w:r>
    </w:p>
    <w:p w14:paraId="0F8581CA" w14:textId="77777777" w:rsidR="001B4685" w:rsidRPr="00A95118" w:rsidRDefault="001B4685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b/>
          <w:color w:val="auto"/>
          <w:sz w:val="22"/>
        </w:rPr>
      </w:pPr>
    </w:p>
    <w:p w14:paraId="0FD0EB11" w14:textId="77777777" w:rsidR="001B4685" w:rsidRPr="00A95118" w:rsidRDefault="00FB2FF3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5</w:t>
      </w:r>
    </w:p>
    <w:p w14:paraId="5CD6A5FE" w14:textId="77777777" w:rsidR="001B4685" w:rsidRPr="00A95118" w:rsidRDefault="00FB2FF3">
      <w:pPr>
        <w:pStyle w:val="Tekstpodstawowywcity23"/>
        <w:numPr>
          <w:ilvl w:val="0"/>
          <w:numId w:val="4"/>
        </w:numPr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niewykonania bądź nienależytego wykonania umowy przez Zleceniobiorcę Zleceniodawca może naliczyć karę umowną w następujących wysokościach:</w:t>
      </w:r>
    </w:p>
    <w:p w14:paraId="31AAF1AB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zwłokę w świadczeniu usługi - 2 % wynagrodzenia, o którym mowa w § 2 ust. 2 umowy za każdy dzień opóźnienia, </w:t>
      </w:r>
    </w:p>
    <w:p w14:paraId="0605F249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 świadczenie usługi o obniżonej jakości od ustalonej w jadłospisie – 500 zł za każdy przypadek,</w:t>
      </w:r>
    </w:p>
    <w:p w14:paraId="1F537834" w14:textId="349DBCB8" w:rsidR="001B4685" w:rsidRPr="0011052E" w:rsidRDefault="00FB2FF3" w:rsidP="00F70E54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11052E">
        <w:rPr>
          <w:rFonts w:ascii="Cambria" w:hAnsi="Cambria" w:cstheme="minorHAnsi"/>
          <w:color w:val="auto"/>
          <w:sz w:val="22"/>
          <w:szCs w:val="24"/>
        </w:rPr>
        <w:t>za dostarczenie posiłku w opakowaniu niezgodnym z przedmiotem zamówienia – 1 000 zł za każdą partię dostawy</w:t>
      </w:r>
      <w:r w:rsidR="00D944E9" w:rsidRPr="0011052E">
        <w:rPr>
          <w:rFonts w:ascii="Cambria" w:hAnsi="Cambria" w:cstheme="minorHAnsi"/>
          <w:color w:val="auto"/>
          <w:sz w:val="22"/>
          <w:szCs w:val="24"/>
        </w:rPr>
        <w:t>,</w:t>
      </w:r>
    </w:p>
    <w:p w14:paraId="60371671" w14:textId="799E2C61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niewywiązanie się z obowiązku zatrudnienia </w:t>
      </w:r>
      <w:r w:rsidR="00D944E9">
        <w:rPr>
          <w:rFonts w:ascii="Cambria" w:hAnsi="Cambria" w:cstheme="minorHAnsi"/>
          <w:color w:val="auto"/>
          <w:sz w:val="22"/>
          <w:szCs w:val="24"/>
        </w:rPr>
        <w:t xml:space="preserve">o którym mowa w </w:t>
      </w:r>
      <w:r w:rsidR="00D944E9" w:rsidRPr="00D944E9">
        <w:rPr>
          <w:rFonts w:ascii="Cambria" w:hAnsi="Cambria" w:cstheme="minorHAnsi"/>
          <w:color w:val="auto"/>
          <w:sz w:val="22"/>
          <w:szCs w:val="24"/>
        </w:rPr>
        <w:t xml:space="preserve">§ </w:t>
      </w:r>
      <w:r w:rsidR="00D944E9">
        <w:rPr>
          <w:rFonts w:ascii="Cambria" w:hAnsi="Cambria" w:cstheme="minorHAnsi"/>
          <w:color w:val="auto"/>
          <w:sz w:val="22"/>
          <w:szCs w:val="24"/>
        </w:rPr>
        <w:t>3</w:t>
      </w:r>
      <w:r w:rsidRPr="00A95118">
        <w:rPr>
          <w:rFonts w:ascii="Cambria" w:hAnsi="Cambria" w:cstheme="minorHAnsi"/>
          <w:color w:val="auto"/>
          <w:sz w:val="22"/>
          <w:szCs w:val="24"/>
        </w:rPr>
        <w:t xml:space="preserve"> ust. </w:t>
      </w:r>
      <w:r w:rsidR="00D944E9">
        <w:rPr>
          <w:rFonts w:ascii="Cambria" w:hAnsi="Cambria" w:cstheme="minorHAnsi"/>
          <w:color w:val="auto"/>
          <w:sz w:val="22"/>
          <w:szCs w:val="24"/>
        </w:rPr>
        <w:t>3</w:t>
      </w:r>
      <w:r w:rsidRPr="00A95118">
        <w:rPr>
          <w:rFonts w:ascii="Cambria" w:hAnsi="Cambria" w:cstheme="minorHAnsi"/>
          <w:color w:val="auto"/>
          <w:sz w:val="22"/>
          <w:szCs w:val="24"/>
        </w:rPr>
        <w:t xml:space="preserve">  - 5 000,00 za każdy przypadek.</w:t>
      </w:r>
    </w:p>
    <w:p w14:paraId="3C64C5B1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rozwiązanie Umowy przez Zleceniodawcę z przyczyn leżących po stronie Zleceniobiorcy – 10 000,00 zł. </w:t>
      </w:r>
    </w:p>
    <w:p w14:paraId="0100EC93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14:paraId="1B806BA4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Ustala się górny limit kar umownych w wysokości 20% wynagrodzenia o którym mowa w §2 ust. 1 pkt 3 Umowy.</w:t>
      </w:r>
    </w:p>
    <w:p w14:paraId="28AE3AD0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Zleceniodawca zastrzega sobie prawo dochodzenia odszkodowania uzupełniającego na zasadach ogólnych Kodeksu Cywilnego, jeżeli wartość powstałej szkody przekroczy wysokość kary umownej.</w:t>
      </w:r>
    </w:p>
    <w:p w14:paraId="3F130070" w14:textId="77777777" w:rsidR="001B4685" w:rsidRPr="00A95118" w:rsidRDefault="001B4685">
      <w:pPr>
        <w:pStyle w:val="Tekstpodstawowywcity23"/>
        <w:tabs>
          <w:tab w:val="left" w:pos="360"/>
        </w:tabs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</w:p>
    <w:p w14:paraId="570493BA" w14:textId="77777777" w:rsidR="001B4685" w:rsidRPr="00A95118" w:rsidRDefault="00FB2FF3">
      <w:pPr>
        <w:widowControl w:val="0"/>
        <w:tabs>
          <w:tab w:val="left" w:pos="540"/>
          <w:tab w:val="left" w:pos="10710"/>
        </w:tabs>
        <w:spacing w:line="360" w:lineRule="auto"/>
        <w:ind w:left="540" w:right="-1" w:hanging="36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6</w:t>
      </w:r>
    </w:p>
    <w:p w14:paraId="65A43038" w14:textId="77777777" w:rsidR="001B4685" w:rsidRPr="00A95118" w:rsidRDefault="00FB2FF3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>Zmiana postanowień niniejszej umowy może nastąpić w przypadkach określonych w art. 455 ustawy Prawo zamówień publicznych oraz SWZ, za zgodą obu stron, wyrażoną na piśmie pod rygorem nieważności takiej zmiany. Z zastrzeżeniem, że zmiana lokalu gastronomicznego, pojazdu którym będą dostarczane posiłki do Zamawiającego są zmianami nie istotnymi.</w:t>
      </w:r>
    </w:p>
    <w:p w14:paraId="66DAB287" w14:textId="77777777" w:rsidR="001B4685" w:rsidRPr="00A95118" w:rsidRDefault="001B4685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3354D895" w14:textId="77777777" w:rsidR="0056295E" w:rsidRDefault="0056295E">
      <w:pPr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46082BEF" w14:textId="77777777" w:rsidR="0056295E" w:rsidRDefault="0056295E">
      <w:pPr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6EFFCB3E" w14:textId="590593E9"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7</w:t>
      </w:r>
    </w:p>
    <w:p w14:paraId="6625006F" w14:textId="77777777" w:rsidR="001B4685" w:rsidRPr="00A95118" w:rsidRDefault="00FB2FF3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sprawach nieuregulowanych tą umową zastosowanie mają przepisy ustawy z dnia 23 kwietnia 1964 r. Kodeks cywilny. </w:t>
      </w:r>
    </w:p>
    <w:p w14:paraId="348E865B" w14:textId="256F45F8" w:rsidR="001B4685" w:rsidRPr="00A95118" w:rsidRDefault="00FB2FF3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Integraln</w:t>
      </w:r>
      <w:r w:rsidR="00D465AC">
        <w:rPr>
          <w:rFonts w:ascii="Cambria" w:hAnsi="Cambria" w:cstheme="minorHAnsi"/>
          <w:color w:val="auto"/>
          <w:sz w:val="22"/>
        </w:rPr>
        <w:t>ą</w:t>
      </w:r>
      <w:r w:rsidRPr="00A95118">
        <w:rPr>
          <w:rFonts w:ascii="Cambria" w:hAnsi="Cambria" w:cstheme="minorHAnsi"/>
          <w:color w:val="auto"/>
          <w:sz w:val="22"/>
        </w:rPr>
        <w:t xml:space="preserve"> częś</w:t>
      </w:r>
      <w:r w:rsidR="00D465AC">
        <w:rPr>
          <w:rFonts w:ascii="Cambria" w:hAnsi="Cambria" w:cstheme="minorHAnsi"/>
          <w:color w:val="auto"/>
          <w:sz w:val="22"/>
        </w:rPr>
        <w:t>ć</w:t>
      </w:r>
      <w:r w:rsidRPr="00A95118">
        <w:rPr>
          <w:rFonts w:ascii="Cambria" w:hAnsi="Cambria" w:cstheme="minorHAnsi"/>
          <w:color w:val="auto"/>
          <w:sz w:val="22"/>
        </w:rPr>
        <w:t xml:space="preserve"> niniejszej umowy stanowi SWZ wraz z załącznikami</w:t>
      </w:r>
      <w:r w:rsidR="00D465AC">
        <w:rPr>
          <w:rFonts w:ascii="Cambria" w:hAnsi="Cambria" w:cstheme="minorHAnsi"/>
          <w:color w:val="auto"/>
          <w:sz w:val="22"/>
        </w:rPr>
        <w:t>, oferta Wykonawcy, szczegółowa kalkulacja.</w:t>
      </w:r>
    </w:p>
    <w:p w14:paraId="5AC51757" w14:textId="77777777" w:rsidR="001B4685" w:rsidRPr="00A95118" w:rsidRDefault="00FB2FF3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Spory mogące wyniknąć na tle stosowania niniejszej umowy, strony poddają rozstrzygnięciu Sądu właściwego dla siedziby Zleceniodawcy.</w:t>
      </w:r>
    </w:p>
    <w:p w14:paraId="561D4CFB" w14:textId="77777777" w:rsidR="001B4685" w:rsidRPr="00A95118" w:rsidRDefault="001B4685">
      <w:pPr>
        <w:spacing w:line="360" w:lineRule="auto"/>
        <w:ind w:left="426"/>
        <w:jc w:val="both"/>
        <w:rPr>
          <w:rFonts w:ascii="Cambria" w:hAnsi="Cambria" w:cstheme="minorHAnsi"/>
          <w:color w:val="auto"/>
          <w:sz w:val="22"/>
        </w:rPr>
      </w:pPr>
    </w:p>
    <w:p w14:paraId="3D1F13FF" w14:textId="77777777"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14:paraId="6C4EFD2B" w14:textId="77777777"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14:paraId="2D534B2A" w14:textId="77777777" w:rsidR="001B4685" w:rsidRPr="00A95118" w:rsidRDefault="00FB2FF3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b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b/>
          <w:color w:val="auto"/>
          <w:sz w:val="22"/>
          <w:szCs w:val="24"/>
        </w:rPr>
        <w:t>§ 8</w:t>
      </w:r>
    </w:p>
    <w:p w14:paraId="6F775D80" w14:textId="77777777"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Umowa została sporządzona w 2 jednobrzmiących egzemplarzach, po jednym dla każdej ze stron.</w:t>
      </w:r>
    </w:p>
    <w:p w14:paraId="514AF022" w14:textId="77777777"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42EB3346" w14:textId="77777777"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541AE5FC" w14:textId="77777777" w:rsidR="001B4685" w:rsidRPr="00A95118" w:rsidRDefault="00FB2FF3">
      <w:pPr>
        <w:keepLines/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ZLECENIOBIORCA</w:t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  <w:t>ZLECENIODAWCA</w:t>
      </w:r>
    </w:p>
    <w:p w14:paraId="26F5E16B" w14:textId="77777777" w:rsidR="001B4685" w:rsidRPr="00A95118" w:rsidRDefault="001B4685">
      <w:pPr>
        <w:keepLines/>
        <w:spacing w:line="276" w:lineRule="auto"/>
        <w:jc w:val="center"/>
        <w:rPr>
          <w:rFonts w:ascii="Cambria" w:hAnsi="Cambria" w:cs="Arial"/>
          <w:b/>
          <w:bCs/>
          <w:color w:val="auto"/>
          <w:sz w:val="18"/>
          <w:szCs w:val="20"/>
          <w:u w:val="single"/>
        </w:rPr>
      </w:pPr>
    </w:p>
    <w:p w14:paraId="41D59CCA" w14:textId="77777777"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14:paraId="3AECBFD5" w14:textId="77777777"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14:paraId="27882F0A" w14:textId="77777777" w:rsidR="001B4685" w:rsidRPr="00A95118" w:rsidRDefault="001B4685">
      <w:pPr>
        <w:rPr>
          <w:rFonts w:ascii="Cambria" w:hAnsi="Cambria"/>
          <w:sz w:val="22"/>
        </w:rPr>
      </w:pPr>
    </w:p>
    <w:sectPr w:rsidR="001B4685" w:rsidRPr="00A95118">
      <w:headerReference w:type="default" r:id="rId8"/>
      <w:footerReference w:type="default" r:id="rId9"/>
      <w:pgSz w:w="11906" w:h="16838"/>
      <w:pgMar w:top="1135" w:right="1417" w:bottom="1418" w:left="1417" w:header="0" w:footer="27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C1E9B" w14:textId="77777777" w:rsidR="006C5A66" w:rsidRDefault="006C5A66">
      <w:r>
        <w:separator/>
      </w:r>
    </w:p>
  </w:endnote>
  <w:endnote w:type="continuationSeparator" w:id="0">
    <w:p w14:paraId="51947DE2" w14:textId="77777777" w:rsidR="006C5A66" w:rsidRDefault="006C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4480B" w14:textId="77777777" w:rsidR="001B4685" w:rsidRDefault="001B4685">
    <w:pPr>
      <w:pStyle w:val="Stopka1"/>
      <w:ind w:right="1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BFA70" w14:textId="77777777" w:rsidR="006C5A66" w:rsidRDefault="006C5A66">
      <w:r>
        <w:separator/>
      </w:r>
    </w:p>
  </w:footnote>
  <w:footnote w:type="continuationSeparator" w:id="0">
    <w:p w14:paraId="061A00F5" w14:textId="77777777" w:rsidR="006C5A66" w:rsidRDefault="006C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A5F6" w14:textId="77777777" w:rsidR="001B4685" w:rsidRDefault="001B4685">
    <w:pPr>
      <w:pStyle w:val="Tekstpodstawowy"/>
      <w:spacing w:before="120"/>
      <w:rPr>
        <w:rFonts w:ascii="Cambria" w:eastAsia="Times-Roman" w:hAnsi="Cambria" w:cs="Cambria"/>
        <w:color w:val="000000"/>
        <w:sz w:val="18"/>
        <w:szCs w:val="18"/>
        <w:highlight w:val="yellow"/>
      </w:rPr>
    </w:pPr>
  </w:p>
  <w:p w14:paraId="1E23C654" w14:textId="77777777" w:rsidR="001B4685" w:rsidRPr="00A95118" w:rsidRDefault="001B4685">
    <w:pPr>
      <w:pStyle w:val="Tekstpodstawowy"/>
      <w:spacing w:before="120"/>
      <w:rPr>
        <w:rFonts w:ascii="Cambria" w:eastAsia="Times-Roman" w:hAnsi="Cambria" w:cs="Cambria"/>
        <w:b/>
        <w:color w:val="000000"/>
        <w:sz w:val="18"/>
        <w:szCs w:val="18"/>
      </w:rPr>
    </w:pPr>
  </w:p>
  <w:p w14:paraId="5D7C5703" w14:textId="09B0748F" w:rsidR="001B4685" w:rsidRPr="00A95118" w:rsidRDefault="00A95118">
    <w:pPr>
      <w:pStyle w:val="Tekstpodstawowy"/>
      <w:spacing w:before="120"/>
      <w:rPr>
        <w:rFonts w:ascii="Cambria" w:hAnsi="Cambria" w:cstheme="minorHAnsi"/>
        <w:b/>
        <w:sz w:val="20"/>
      </w:rPr>
    </w:pPr>
    <w:r w:rsidRPr="00A95118">
      <w:rPr>
        <w:rFonts w:ascii="Cambria" w:eastAsia="Times-Roman" w:hAnsi="Cambria" w:cstheme="minorHAnsi"/>
        <w:b/>
        <w:color w:val="000000"/>
        <w:sz w:val="20"/>
      </w:rPr>
      <w:t>Numer referencyjny:</w:t>
    </w:r>
    <w:r w:rsidR="00AC0332" w:rsidRPr="00AC0332">
      <w:rPr>
        <w:rFonts w:ascii="Cambria" w:eastAsia="Times New Roman" w:hAnsi="Cambria" w:cs="Cambria"/>
        <w:b/>
        <w:color w:val="auto"/>
        <w:sz w:val="20"/>
        <w:lang w:eastAsia="zh-CN"/>
      </w:rPr>
      <w:t xml:space="preserve"> </w:t>
    </w:r>
    <w:bookmarkStart w:id="4" w:name="_Hlk215484648"/>
    <w:bookmarkStart w:id="5" w:name="_Hlk215484649"/>
    <w:r w:rsidR="00E078B0" w:rsidRPr="00BF084A">
      <w:rPr>
        <w:rFonts w:ascii="Cambria" w:hAnsi="Cambria"/>
        <w:b/>
        <w:sz w:val="20"/>
        <w:szCs w:val="20"/>
      </w:rPr>
      <w:t>CUW.272.2.3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EA439A"/>
    <w:multiLevelType w:val="hybridMultilevel"/>
    <w:tmpl w:val="5ACA4DA6"/>
    <w:lvl w:ilvl="0" w:tplc="47D05D8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96676"/>
    <w:multiLevelType w:val="multilevel"/>
    <w:tmpl w:val="16EA69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D1B0571"/>
    <w:multiLevelType w:val="multilevel"/>
    <w:tmpl w:val="DB8E73F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4931FD"/>
    <w:multiLevelType w:val="multilevel"/>
    <w:tmpl w:val="EDD0D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A5A158A"/>
    <w:multiLevelType w:val="multilevel"/>
    <w:tmpl w:val="036484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FB16E88"/>
    <w:multiLevelType w:val="multilevel"/>
    <w:tmpl w:val="47526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266567C"/>
    <w:multiLevelType w:val="multilevel"/>
    <w:tmpl w:val="2212975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" w15:restartNumberingAfterBreak="0">
    <w:nsid w:val="24080CF9"/>
    <w:multiLevelType w:val="multilevel"/>
    <w:tmpl w:val="D7D81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5637D22"/>
    <w:multiLevelType w:val="multilevel"/>
    <w:tmpl w:val="AEF8C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5944D79"/>
    <w:multiLevelType w:val="multilevel"/>
    <w:tmpl w:val="E37EF5C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BC431C"/>
    <w:multiLevelType w:val="hybridMultilevel"/>
    <w:tmpl w:val="7938B9D8"/>
    <w:lvl w:ilvl="0" w:tplc="027C8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11953"/>
    <w:multiLevelType w:val="hybridMultilevel"/>
    <w:tmpl w:val="E9AC2E50"/>
    <w:lvl w:ilvl="0" w:tplc="0CFEE9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B945930"/>
    <w:multiLevelType w:val="multilevel"/>
    <w:tmpl w:val="8CC2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12F56D2"/>
    <w:multiLevelType w:val="multilevel"/>
    <w:tmpl w:val="FAB8EA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2FB5029"/>
    <w:multiLevelType w:val="multilevel"/>
    <w:tmpl w:val="E48A28E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984EF7"/>
    <w:multiLevelType w:val="multilevel"/>
    <w:tmpl w:val="26CCDD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80D6950"/>
    <w:multiLevelType w:val="multilevel"/>
    <w:tmpl w:val="ED521E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3442BB3"/>
    <w:multiLevelType w:val="multilevel"/>
    <w:tmpl w:val="7360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5FA13A9"/>
    <w:multiLevelType w:val="multilevel"/>
    <w:tmpl w:val="E3B416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F470002"/>
    <w:multiLevelType w:val="multilevel"/>
    <w:tmpl w:val="E1BA4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01E3CD5"/>
    <w:multiLevelType w:val="hybridMultilevel"/>
    <w:tmpl w:val="13B2D38E"/>
    <w:lvl w:ilvl="0" w:tplc="04150017">
      <w:start w:val="1"/>
      <w:numFmt w:val="lowerLetter"/>
      <w:lvlText w:val="%1)"/>
      <w:lvlJc w:val="left"/>
      <w:pPr>
        <w:ind w:left="1471" w:hanging="360"/>
      </w:pPr>
    </w:lvl>
    <w:lvl w:ilvl="1" w:tplc="04150019" w:tentative="1">
      <w:start w:val="1"/>
      <w:numFmt w:val="lowerLetter"/>
      <w:lvlText w:val="%2."/>
      <w:lvlJc w:val="left"/>
      <w:pPr>
        <w:ind w:left="2191" w:hanging="360"/>
      </w:pPr>
    </w:lvl>
    <w:lvl w:ilvl="2" w:tplc="0415001B" w:tentative="1">
      <w:start w:val="1"/>
      <w:numFmt w:val="lowerRoman"/>
      <w:lvlText w:val="%3."/>
      <w:lvlJc w:val="right"/>
      <w:pPr>
        <w:ind w:left="2911" w:hanging="180"/>
      </w:pPr>
    </w:lvl>
    <w:lvl w:ilvl="3" w:tplc="0415000F" w:tentative="1">
      <w:start w:val="1"/>
      <w:numFmt w:val="decimal"/>
      <w:lvlText w:val="%4."/>
      <w:lvlJc w:val="left"/>
      <w:pPr>
        <w:ind w:left="3631" w:hanging="360"/>
      </w:pPr>
    </w:lvl>
    <w:lvl w:ilvl="4" w:tplc="04150019" w:tentative="1">
      <w:start w:val="1"/>
      <w:numFmt w:val="lowerLetter"/>
      <w:lvlText w:val="%5."/>
      <w:lvlJc w:val="left"/>
      <w:pPr>
        <w:ind w:left="4351" w:hanging="360"/>
      </w:pPr>
    </w:lvl>
    <w:lvl w:ilvl="5" w:tplc="0415001B" w:tentative="1">
      <w:start w:val="1"/>
      <w:numFmt w:val="lowerRoman"/>
      <w:lvlText w:val="%6."/>
      <w:lvlJc w:val="right"/>
      <w:pPr>
        <w:ind w:left="5071" w:hanging="180"/>
      </w:pPr>
    </w:lvl>
    <w:lvl w:ilvl="6" w:tplc="0415000F" w:tentative="1">
      <w:start w:val="1"/>
      <w:numFmt w:val="decimal"/>
      <w:lvlText w:val="%7."/>
      <w:lvlJc w:val="left"/>
      <w:pPr>
        <w:ind w:left="5791" w:hanging="360"/>
      </w:pPr>
    </w:lvl>
    <w:lvl w:ilvl="7" w:tplc="04150019" w:tentative="1">
      <w:start w:val="1"/>
      <w:numFmt w:val="lowerLetter"/>
      <w:lvlText w:val="%8."/>
      <w:lvlJc w:val="left"/>
      <w:pPr>
        <w:ind w:left="6511" w:hanging="360"/>
      </w:pPr>
    </w:lvl>
    <w:lvl w:ilvl="8" w:tplc="0415001B" w:tentative="1">
      <w:start w:val="1"/>
      <w:numFmt w:val="lowerRoman"/>
      <w:lvlText w:val="%9."/>
      <w:lvlJc w:val="right"/>
      <w:pPr>
        <w:ind w:left="7231" w:hanging="180"/>
      </w:pPr>
    </w:lvl>
  </w:abstractNum>
  <w:abstractNum w:abstractNumId="23" w15:restartNumberingAfterBreak="0">
    <w:nsid w:val="60A14688"/>
    <w:multiLevelType w:val="multilevel"/>
    <w:tmpl w:val="149AC7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1460C68"/>
    <w:multiLevelType w:val="multilevel"/>
    <w:tmpl w:val="27682D3C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5" w15:restartNumberingAfterBreak="0">
    <w:nsid w:val="6660416A"/>
    <w:multiLevelType w:val="multilevel"/>
    <w:tmpl w:val="9E524A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6F92349"/>
    <w:multiLevelType w:val="multilevel"/>
    <w:tmpl w:val="DB9C9A96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131324E"/>
    <w:multiLevelType w:val="multilevel"/>
    <w:tmpl w:val="37A6623A"/>
    <w:lvl w:ilvl="0">
      <w:start w:val="1"/>
      <w:numFmt w:val="lowerLetter"/>
      <w:lvlText w:val="%1)"/>
      <w:lvlJc w:val="left"/>
      <w:pPr>
        <w:tabs>
          <w:tab w:val="num" w:pos="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0" w:hanging="180"/>
      </w:pPr>
    </w:lvl>
  </w:abstractNum>
  <w:abstractNum w:abstractNumId="28" w15:restartNumberingAfterBreak="0">
    <w:nsid w:val="732C417E"/>
    <w:multiLevelType w:val="multilevel"/>
    <w:tmpl w:val="6A5CBB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C6A66"/>
    <w:multiLevelType w:val="multilevel"/>
    <w:tmpl w:val="50460E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E2111EC"/>
    <w:multiLevelType w:val="multilevel"/>
    <w:tmpl w:val="74A44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28"/>
  </w:num>
  <w:num w:numId="5">
    <w:abstractNumId w:val="21"/>
  </w:num>
  <w:num w:numId="6">
    <w:abstractNumId w:val="17"/>
  </w:num>
  <w:num w:numId="7">
    <w:abstractNumId w:val="14"/>
  </w:num>
  <w:num w:numId="8">
    <w:abstractNumId w:val="6"/>
  </w:num>
  <w:num w:numId="9">
    <w:abstractNumId w:val="16"/>
  </w:num>
  <w:num w:numId="10">
    <w:abstractNumId w:val="25"/>
  </w:num>
  <w:num w:numId="11">
    <w:abstractNumId w:val="24"/>
  </w:num>
  <w:num w:numId="12">
    <w:abstractNumId w:val="27"/>
  </w:num>
  <w:num w:numId="13">
    <w:abstractNumId w:val="26"/>
  </w:num>
  <w:num w:numId="14">
    <w:abstractNumId w:val="31"/>
  </w:num>
  <w:num w:numId="15">
    <w:abstractNumId w:val="15"/>
  </w:num>
  <w:num w:numId="16">
    <w:abstractNumId w:val="7"/>
  </w:num>
  <w:num w:numId="17">
    <w:abstractNumId w:val="18"/>
  </w:num>
  <w:num w:numId="18">
    <w:abstractNumId w:val="3"/>
  </w:num>
  <w:num w:numId="19">
    <w:abstractNumId w:val="10"/>
  </w:num>
  <w:num w:numId="20">
    <w:abstractNumId w:val="5"/>
  </w:num>
  <w:num w:numId="21">
    <w:abstractNumId w:val="20"/>
  </w:num>
  <w:num w:numId="22">
    <w:abstractNumId w:val="30"/>
  </w:num>
  <w:num w:numId="23">
    <w:abstractNumId w:val="23"/>
  </w:num>
  <w:num w:numId="24">
    <w:abstractNumId w:val="2"/>
  </w:num>
  <w:num w:numId="25">
    <w:abstractNumId w:val="5"/>
    <w:lvlOverride w:ilvl="0">
      <w:startOverride w:val="1"/>
    </w:lvlOverride>
  </w:num>
  <w:num w:numId="26">
    <w:abstractNumId w:val="5"/>
  </w:num>
  <w:num w:numId="27">
    <w:abstractNumId w:val="5"/>
  </w:num>
  <w:num w:numId="28">
    <w:abstractNumId w:val="5"/>
  </w:num>
  <w:num w:numId="29">
    <w:abstractNumId w:val="19"/>
  </w:num>
  <w:num w:numId="30">
    <w:abstractNumId w:val="13"/>
  </w:num>
  <w:num w:numId="31">
    <w:abstractNumId w:val="11"/>
  </w:num>
  <w:num w:numId="32">
    <w:abstractNumId w:val="12"/>
  </w:num>
  <w:num w:numId="33">
    <w:abstractNumId w:val="1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85"/>
    <w:rsid w:val="00036D5F"/>
    <w:rsid w:val="00076363"/>
    <w:rsid w:val="0011052E"/>
    <w:rsid w:val="001B4685"/>
    <w:rsid w:val="00204F76"/>
    <w:rsid w:val="002E7A01"/>
    <w:rsid w:val="003338C5"/>
    <w:rsid w:val="00417C0E"/>
    <w:rsid w:val="00447078"/>
    <w:rsid w:val="005014CC"/>
    <w:rsid w:val="00523975"/>
    <w:rsid w:val="0056295E"/>
    <w:rsid w:val="0056528C"/>
    <w:rsid w:val="00582CA6"/>
    <w:rsid w:val="005B1674"/>
    <w:rsid w:val="005B2F94"/>
    <w:rsid w:val="005E1E44"/>
    <w:rsid w:val="005E3A7E"/>
    <w:rsid w:val="00653707"/>
    <w:rsid w:val="006C5A66"/>
    <w:rsid w:val="007E7DCD"/>
    <w:rsid w:val="00864EF2"/>
    <w:rsid w:val="008A58D1"/>
    <w:rsid w:val="009F3E92"/>
    <w:rsid w:val="00A56BA1"/>
    <w:rsid w:val="00A7357B"/>
    <w:rsid w:val="00A83CD1"/>
    <w:rsid w:val="00A95118"/>
    <w:rsid w:val="00AA7FFE"/>
    <w:rsid w:val="00AC0332"/>
    <w:rsid w:val="00BA727C"/>
    <w:rsid w:val="00C954F1"/>
    <w:rsid w:val="00D465AC"/>
    <w:rsid w:val="00D944E9"/>
    <w:rsid w:val="00DA6B6D"/>
    <w:rsid w:val="00E078B0"/>
    <w:rsid w:val="00E64C26"/>
    <w:rsid w:val="00E95157"/>
    <w:rsid w:val="00EA11F8"/>
    <w:rsid w:val="00FB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9FFF"/>
  <w15:docId w15:val="{4010C0D6-9441-4740-80DA-4CB5D7CA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StopkaZnak1">
    <w:name w:val="Stopka Znak1"/>
    <w:basedOn w:val="Domylnaczcionkaakapitu"/>
    <w:link w:val="Stopka1"/>
    <w:semiHidden/>
    <w:qFormat/>
    <w:rsid w:val="00B6715E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2">
    <w:name w:val="Stopka Znak2"/>
    <w:basedOn w:val="Domylnaczcionkaakapitu"/>
    <w:link w:val="Stopka"/>
    <w:qFormat/>
    <w:rsid w:val="005952E7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Domylnaczcionkaakapitu4">
    <w:name w:val="Domyślna czcionka akapitu4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2">
    <w:name w:val="WW8Num17z2"/>
    <w:qFormat/>
    <w:rPr>
      <w:b w:val="0"/>
    </w:rPr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7z1">
    <w:name w:val="WW8Num47z1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2z2">
    <w:name w:val="WW8Num52z2"/>
    <w:qFormat/>
    <w:rPr>
      <w:b w:val="0"/>
    </w:rPr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7z1">
    <w:name w:val="WW8Num57z1"/>
    <w:qFormat/>
    <w:rPr>
      <w:b w:val="0"/>
    </w:rPr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oznaczenie">
    <w:name w:val="oznaczenie"/>
    <w:qFormat/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TematkomentarzaZnak">
    <w:name w:val="Temat komentarza Znak"/>
    <w:qFormat/>
    <w:rPr>
      <w:rFonts w:eastAsia="Calibri"/>
      <w:bCs/>
    </w:rPr>
  </w:style>
  <w:style w:type="character" w:customStyle="1" w:styleId="TekstkomentarzaZnak">
    <w:name w:val="Tekst komentarza Znak"/>
    <w:qFormat/>
    <w:rPr>
      <w:rFonts w:eastAsia="Calibri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Domylnaczcionkaakapitu1">
    <w:name w:val="Domyślna czcionka akapitu1"/>
    <w:qFormat/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0">
    <w:name w:val="WW8Num58z0"/>
    <w:qFormat/>
    <w:rPr>
      <w:b/>
    </w:rPr>
  </w:style>
  <w:style w:type="character" w:customStyle="1" w:styleId="WW8Num57z2">
    <w:name w:val="WW8Num57z2"/>
    <w:qFormat/>
    <w:rPr>
      <w:b w:val="0"/>
    </w:rPr>
  </w:style>
  <w:style w:type="character" w:customStyle="1" w:styleId="WW8Num57z0">
    <w:name w:val="WW8Num57z0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0">
    <w:name w:val="WW8Num40z0"/>
    <w:qFormat/>
  </w:style>
  <w:style w:type="character" w:customStyle="1" w:styleId="WW8Num39z0">
    <w:name w:val="WW8Num39z0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19z1">
    <w:name w:val="WW8Num19z1"/>
    <w:qFormat/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1">
    <w:name w:val="WW8Num6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Domylnaczcionkaakapitu2">
    <w:name w:val="Domyślna czcionka akapitu2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2z2">
    <w:name w:val="WW8Num22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15z2">
    <w:name w:val="WW8Num15z2"/>
    <w:qFormat/>
    <w:rPr>
      <w:b w:val="0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Domylnaczcionkaakapitu3">
    <w:name w:val="Domyślna czcionka akapitu3"/>
    <w:qFormat/>
  </w:style>
  <w:style w:type="character" w:customStyle="1" w:styleId="WW8NumSt29z8">
    <w:name w:val="WW8NumSt29z8"/>
    <w:qFormat/>
  </w:style>
  <w:style w:type="character" w:customStyle="1" w:styleId="WW8NumSt29z7">
    <w:name w:val="WW8NumSt29z7"/>
    <w:qFormat/>
  </w:style>
  <w:style w:type="character" w:customStyle="1" w:styleId="WW8NumSt29z6">
    <w:name w:val="WW8NumSt29z6"/>
    <w:qFormat/>
  </w:style>
  <w:style w:type="character" w:customStyle="1" w:styleId="WW8NumSt29z5">
    <w:name w:val="WW8NumSt29z5"/>
    <w:qFormat/>
  </w:style>
  <w:style w:type="character" w:customStyle="1" w:styleId="WW8NumSt29z4">
    <w:name w:val="WW8NumSt29z4"/>
    <w:qFormat/>
  </w:style>
  <w:style w:type="character" w:customStyle="1" w:styleId="WW8NumSt29z3">
    <w:name w:val="WW8NumSt29z3"/>
    <w:qFormat/>
  </w:style>
  <w:style w:type="character" w:customStyle="1" w:styleId="WW8NumSt29z2">
    <w:name w:val="WW8NumSt29z2"/>
    <w:qFormat/>
  </w:style>
  <w:style w:type="character" w:customStyle="1" w:styleId="WW8NumSt29z1">
    <w:name w:val="WW8NumSt29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Domylnaczcionkaakapitu5">
    <w:name w:val="Domyślna czcionka akapitu5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0">
    <w:name w:val="WW8Num21z0"/>
    <w:qFormat/>
    <w:rPr>
      <w:b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3z2">
    <w:name w:val="WW8Num13z2"/>
    <w:qFormat/>
    <w:rPr>
      <w:b w:val="0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0">
    <w:name w:val="WW8Num4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kapitzlistZnak">
    <w:name w:val="Akapit z listą Znak"/>
    <w:aliases w:val="Akapit z listą BS Znak"/>
    <w:link w:val="Akapitzlist"/>
    <w:uiPriority w:val="34"/>
    <w:qFormat/>
    <w:locked/>
    <w:rsid w:val="00C92E46"/>
    <w:rPr>
      <w:rFonts w:ascii="Calibri" w:eastAsia="Calibri" w:hAnsi="Calibri" w:cs="Times New Roman"/>
      <w:color w:val="00000A"/>
      <w:sz w:val="22"/>
      <w:lang w:eastAsia="ar-SA"/>
    </w:rPr>
  </w:style>
  <w:style w:type="character" w:customStyle="1" w:styleId="FontStyle32">
    <w:name w:val="Font Style32"/>
    <w:uiPriority w:val="99"/>
    <w:qFormat/>
    <w:rsid w:val="00275ADD"/>
    <w:rPr>
      <w:rFonts w:ascii="Arial Unicode MS" w:eastAsia="Arial Unicode MS" w:hAnsi="Arial Unicode MS"/>
      <w:sz w:val="1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083"/>
    <w:rPr>
      <w:sz w:val="16"/>
      <w:szCs w:val="16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qFormat/>
    <w:rsid w:val="00516083"/>
    <w:rPr>
      <w:rFonts w:ascii="Times New Roman" w:eastAsia="Calibri" w:hAnsi="Times New Roman" w:cs="Times New Roman"/>
      <w:color w:val="00000A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842A2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1">
    <w:name w:val="Nagłówek 11"/>
    <w:basedOn w:val="Normalny"/>
    <w:link w:val="Nagwek1Znak"/>
    <w:qFormat/>
    <w:rsid w:val="005A307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qFormat/>
    <w:rsid w:val="005A307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basedOn w:val="Normalny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Stopka1">
    <w:name w:val="Stopka1"/>
    <w:basedOn w:val="Normalny"/>
    <w:link w:val="StopkaZnak1"/>
    <w:semiHidden/>
    <w:unhideWhenUsed/>
    <w:qFormat/>
    <w:rsid w:val="00B6715E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styleId="Stopka">
    <w:name w:val="footer"/>
    <w:basedOn w:val="Normalny"/>
    <w:link w:val="StopkaZnak2"/>
    <w:unhideWhenUsed/>
    <w:rsid w:val="005952E7"/>
    <w:pPr>
      <w:tabs>
        <w:tab w:val="center" w:pos="4536"/>
        <w:tab w:val="right" w:pos="9072"/>
      </w:tabs>
    </w:pPr>
  </w:style>
  <w:style w:type="paragraph" w:customStyle="1" w:styleId="Nagwek3">
    <w:name w:val="Nagłówek3"/>
    <w:basedOn w:val="Normalny"/>
    <w:next w:val="Tekstpodstawowy"/>
    <w:qFormat/>
    <w:rsid w:val="005952E7"/>
    <w:pPr>
      <w:jc w:val="center"/>
    </w:pPr>
    <w:rPr>
      <w:b/>
      <w:bCs/>
      <w:color w:val="auto"/>
      <w:sz w:val="28"/>
      <w:szCs w:val="28"/>
      <w:lang w:eastAsia="zh-CN"/>
    </w:rPr>
  </w:style>
  <w:style w:type="paragraph" w:customStyle="1" w:styleId="Legenda3">
    <w:name w:val="Legenda3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</w:style>
  <w:style w:type="paragraph" w:customStyle="1" w:styleId="Listapunktowana42">
    <w:name w:val="Lista punktowana 42"/>
    <w:basedOn w:val="Normalny"/>
    <w:qFormat/>
    <w:pPr>
      <w:contextualSpacing/>
    </w:p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</w:rPr>
  </w:style>
  <w:style w:type="paragraph" w:customStyle="1" w:styleId="Tekstkomentarza3">
    <w:name w:val="Tekst komentarza3"/>
    <w:basedOn w:val="Normalny"/>
    <w:qFormat/>
    <w:rPr>
      <w:sz w:val="20"/>
    </w:rPr>
  </w:style>
  <w:style w:type="paragraph" w:customStyle="1" w:styleId="Tekstpodstawowy34">
    <w:name w:val="Tekst podstawowy 34"/>
    <w:basedOn w:val="Normalny"/>
    <w:qFormat/>
    <w:pPr>
      <w:suppressAutoHyphens w:val="0"/>
      <w:spacing w:after="120"/>
    </w:pPr>
    <w:rPr>
      <w:sz w:val="16"/>
    </w:rPr>
  </w:style>
  <w:style w:type="paragraph" w:customStyle="1" w:styleId="Tekstkomentarza2">
    <w:name w:val="Tekst komentarza2"/>
    <w:basedOn w:val="Normalny"/>
    <w:qFormat/>
    <w:rPr>
      <w:sz w:val="20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/>
      <w:szCs w:val="22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eastAsia="Arial"/>
      <w:b/>
      <w:sz w:val="24"/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</w:style>
  <w:style w:type="paragraph" w:customStyle="1" w:styleId="Listapunktowana41">
    <w:name w:val="Lista punktowana 41"/>
    <w:basedOn w:val="Normalny"/>
    <w:qFormat/>
    <w:pPr>
      <w:contextualSpacing/>
    </w:p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/>
      <w:i/>
      <w:iCs/>
      <w:color w:val="000000"/>
      <w:sz w:val="21"/>
      <w:szCs w:val="21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ascii="Calibri" w:hAnsi="Calibri"/>
      <w:color w:val="000000"/>
      <w:sz w:val="21"/>
      <w:szCs w:val="21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/>
      <w:b/>
      <w:bCs/>
      <w:color w:val="000000"/>
      <w:sz w:val="21"/>
      <w:szCs w:val="21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 w:val="22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</w:rPr>
  </w:style>
  <w:style w:type="paragraph" w:styleId="Tematkomentarza">
    <w:name w:val="annotation subject"/>
    <w:qFormat/>
    <w:rPr>
      <w:b/>
      <w:sz w:val="24"/>
    </w:rPr>
  </w:style>
  <w:style w:type="paragraph" w:customStyle="1" w:styleId="Tekstkomentarza1">
    <w:name w:val="Tekst komentarza1"/>
    <w:basedOn w:val="Normalny"/>
    <w:qFormat/>
    <w:rPr>
      <w:sz w:val="20"/>
    </w:rPr>
  </w:style>
  <w:style w:type="paragraph" w:customStyle="1" w:styleId="ZnakZnak1">
    <w:name w:val="Znak Znak1"/>
    <w:basedOn w:val="Normalny"/>
    <w:qFormat/>
    <w:rPr>
      <w:rFonts w:ascii="Arial" w:eastAsia="Arial" w:hAnsi="Aria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</w:rPr>
  </w:style>
  <w:style w:type="paragraph" w:customStyle="1" w:styleId="Legenda2">
    <w:name w:val="Legenda2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16083"/>
    <w:rPr>
      <w:sz w:val="20"/>
      <w:szCs w:val="20"/>
    </w:rPr>
  </w:style>
  <w:style w:type="numbering" w:customStyle="1" w:styleId="WW8Num27">
    <w:name w:val="WW8Num27"/>
    <w:qFormat/>
    <w:rsid w:val="00C71F85"/>
  </w:style>
  <w:style w:type="character" w:customStyle="1" w:styleId="Domy9clnaczcionkaakapitu">
    <w:name w:val="Domyś9clna czcionka akapitu"/>
    <w:uiPriority w:val="99"/>
    <w:rsid w:val="005B1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1E1A-24E4-4D00-8928-C051436C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1977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Karol</cp:lastModifiedBy>
  <cp:revision>27</cp:revision>
  <cp:lastPrinted>2022-12-06T07:43:00Z</cp:lastPrinted>
  <dcterms:created xsi:type="dcterms:W3CDTF">2025-11-20T20:45:00Z</dcterms:created>
  <dcterms:modified xsi:type="dcterms:W3CDTF">2025-12-01T21:18:00Z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